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5"/>
          <w:szCs w:val="15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吉首大学教育类研究生教学技能大赛各环节评分标准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（一）教学设计（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>25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分）</w:t>
      </w:r>
    </w:p>
    <w:tbl>
      <w:tblPr>
        <w:tblStyle w:val="3"/>
        <w:tblW w:w="810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5330"/>
        <w:gridCol w:w="1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</w:rPr>
              <w:t>评价内容</w:t>
            </w:r>
          </w:p>
        </w:tc>
        <w:tc>
          <w:tcPr>
            <w:tcW w:w="5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</w:rPr>
              <w:t>评价标准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</w:rPr>
              <w:t>分 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tblCellSpacing w:w="0" w:type="dxa"/>
          <w:jc w:val="center"/>
        </w:trPr>
        <w:tc>
          <w:tcPr>
            <w:tcW w:w="1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目标设计（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分）</w:t>
            </w:r>
          </w:p>
        </w:tc>
        <w:tc>
          <w:tcPr>
            <w:tcW w:w="5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教学目标框架完整，符合新课程纲要要求和课程育人要求；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教学目标具体、明确；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教学目标能体现学科特点；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以学生为行为主体表述教学目标。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  <w:jc w:val="center"/>
        </w:trPr>
        <w:tc>
          <w:tcPr>
            <w:tcW w:w="1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重点难点设计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分）</w:t>
            </w:r>
          </w:p>
        </w:tc>
        <w:tc>
          <w:tcPr>
            <w:tcW w:w="5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符合学科知识体系要求；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符合学生基础和学习特点；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教学重点、难点把握准确。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1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学情分析（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分）</w:t>
            </w:r>
          </w:p>
        </w:tc>
        <w:tc>
          <w:tcPr>
            <w:tcW w:w="5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学生学习特点表述恰当；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学生知识基础、能力水平分析合理。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17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教学过程设计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分）</w:t>
            </w:r>
          </w:p>
        </w:tc>
        <w:tc>
          <w:tcPr>
            <w:tcW w:w="5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教学思路清晰；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教学环节完整，衔接合理，过渡自然。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体现教学重点；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教学难点突破，方法得当。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教学方法灵活适当，恰当运用现代教学手段；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教学方法凸显学生主体，适应学生特点；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教学方法适应教学内容要求。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教学内容具有思想性，能较好体现课程育人功能；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熟练把握教材，教学内容组织科学，循序渐进；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教学内容符合学生经验与知识水平。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教学过程体现教学目标要求；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教学过程注重联系实际，顺应学生学习逻辑。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教学导入合理；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新内容教学精炼、准确、完整；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练习灵活多样，注重讲练结合；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教学小结概括性强。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tblCellSpacing w:w="0" w:type="dxa"/>
          <w:jc w:val="center"/>
        </w:trPr>
        <w:tc>
          <w:tcPr>
            <w:tcW w:w="1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文档规范（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分）</w:t>
            </w:r>
          </w:p>
        </w:tc>
        <w:tc>
          <w:tcPr>
            <w:tcW w:w="5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文字、符号、单位和公式等表述规范；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语言简洁、明了，字体、图表运用适当；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文档结构完整，布局合理，格式美观。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设计创新（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分）</w:t>
            </w:r>
          </w:p>
        </w:tc>
        <w:tc>
          <w:tcPr>
            <w:tcW w:w="5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教学方案体现课程改革的理念和要求；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教学设计体现个人教学理念和风格。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  <w:jc w:val="center"/>
        </w:trPr>
        <w:tc>
          <w:tcPr>
            <w:tcW w:w="71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计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（二）多媒体课件制作（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>15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分）</w:t>
      </w:r>
    </w:p>
    <w:tbl>
      <w:tblPr>
        <w:tblStyle w:val="3"/>
        <w:tblW w:w="8081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7"/>
        <w:gridCol w:w="5326"/>
        <w:gridCol w:w="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  <w:jc w:val="center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</w:rPr>
              <w:t>评价内容</w:t>
            </w:r>
          </w:p>
        </w:tc>
        <w:tc>
          <w:tcPr>
            <w:tcW w:w="5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</w:rPr>
              <w:t>评价标准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</w:rPr>
              <w:t>分 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8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84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科学性（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分）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课件取材适宜，内容科学、正确、规范。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8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课件演示符合现代教育理念。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84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教育性（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分）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课件设计新颖，能体现教学设计思想；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知识点结构清晰，能调动学生的学习热情。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8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84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技术性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(3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)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课件制作和使用上恰当运用多媒体效果。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1.5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8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界面友好，操作简便，利于教学。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1.5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艺术性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(2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)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创意新颖，构思巧妙；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画面设计整体风格相对统一。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  <w:jc w:val="center"/>
        </w:trPr>
        <w:tc>
          <w:tcPr>
            <w:tcW w:w="72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计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（三）教育问答（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>10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分）</w:t>
      </w:r>
    </w:p>
    <w:tbl>
      <w:tblPr>
        <w:tblStyle w:val="3"/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5558"/>
        <w:gridCol w:w="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</w:rPr>
              <w:t>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4"/>
                <w:szCs w:val="14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</w:rPr>
              <w:t>容</w:t>
            </w:r>
          </w:p>
        </w:tc>
        <w:tc>
          <w:tcPr>
            <w:tcW w:w="5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</w:rPr>
              <w:t>评价标准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</w:rPr>
              <w:t>分 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容（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分）</w:t>
            </w:r>
          </w:p>
        </w:tc>
        <w:tc>
          <w:tcPr>
            <w:tcW w:w="5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观点鲜明，针对性强，具有教育性；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问题分析到位，解决策略得当、新颖，说服力强；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论据贴切，符合实际，阐释充分；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观点积极，注重师德；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内容构架结构严谨、层次分明、条理清晰。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tblCellSpacing w:w="0" w:type="dxa"/>
          <w:jc w:val="center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语言艺术（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分）</w:t>
            </w:r>
          </w:p>
        </w:tc>
        <w:tc>
          <w:tcPr>
            <w:tcW w:w="5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普通话标准，用语规范；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语速自然，节奏处理得当；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声音洪亮，富有感染力。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思维能力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(2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)</w:t>
            </w:r>
          </w:p>
        </w:tc>
        <w:tc>
          <w:tcPr>
            <w:tcW w:w="5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思维敏捷，逻辑清晰；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灵活而有效地调整、组织内容。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仪表形象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(2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)</w:t>
            </w:r>
          </w:p>
        </w:tc>
        <w:tc>
          <w:tcPr>
            <w:tcW w:w="5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神态自然，举止得体；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肢体语言适度，与内容吻合。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时间控制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(1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)</w:t>
            </w:r>
          </w:p>
        </w:tc>
        <w:tc>
          <w:tcPr>
            <w:tcW w:w="5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时间控制得当，不超时。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  <w:jc w:val="center"/>
        </w:trPr>
        <w:tc>
          <w:tcPr>
            <w:tcW w:w="72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计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6" w:afterAutospacing="0" w:line="240" w:lineRule="auto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6" w:afterAutospacing="0" w:line="240" w:lineRule="auto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6" w:afterAutospacing="0" w:line="240" w:lineRule="auto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6" w:afterAutospacing="0" w:line="240" w:lineRule="auto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6" w:afterAutospacing="0" w:line="240" w:lineRule="auto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6" w:afterAutospacing="0" w:line="240" w:lineRule="auto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6" w:afterAutospacing="0" w:line="240" w:lineRule="auto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6" w:afterAutospacing="0" w:line="240" w:lineRule="auto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6" w:afterAutospacing="0" w:line="240" w:lineRule="auto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6" w:afterAutospacing="0" w:line="240" w:lineRule="auto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6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（四）片段教学（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>40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分）</w:t>
      </w:r>
    </w:p>
    <w:tbl>
      <w:tblPr>
        <w:tblStyle w:val="3"/>
        <w:tblW w:w="8077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1032"/>
        <w:gridCol w:w="4343"/>
        <w:gridCol w:w="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</w:rPr>
              <w:t>项目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</w:rPr>
              <w:t>评价内容</w:t>
            </w:r>
          </w:p>
        </w:tc>
        <w:tc>
          <w:tcPr>
            <w:tcW w:w="4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</w:rPr>
              <w:t>评价标准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</w:rPr>
              <w:t>分 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CellSpacing w:w="0" w:type="dxa"/>
          <w:jc w:val="center"/>
        </w:trPr>
        <w:tc>
          <w:tcPr>
            <w:tcW w:w="1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(40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)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教学目标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(4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)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目标体现清晰得当；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贯穿教学过程。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tblCellSpacing w:w="0" w:type="dxa"/>
          <w:jc w:val="center"/>
        </w:trPr>
        <w:tc>
          <w:tcPr>
            <w:tcW w:w="1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(8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)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教学内容呈现合理；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教学重点讲解透彻；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教学难点处理恰当。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教学内容具有思想性，较好体现课程育人功能。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tblCellSpacing w:w="0" w:type="dxa"/>
          <w:jc w:val="center"/>
        </w:trPr>
        <w:tc>
          <w:tcPr>
            <w:tcW w:w="1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教学方法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(9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)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教学方法运用熟练；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教学方法有效，能较好落实教学目标；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注重学习方法引导，关注学生体验；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恰当使用多媒体辅助教学，教学演示规范。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CellSpacing w:w="0" w:type="dxa"/>
          <w:jc w:val="center"/>
        </w:trPr>
        <w:tc>
          <w:tcPr>
            <w:tcW w:w="1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教学过程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(6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)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教学过程流畅，教学环节清晰紧凑；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引导学生参与，课堂气氛活跃有序；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教学紧扣学生思维，具有启发性。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tblCellSpacing w:w="0" w:type="dxa"/>
          <w:jc w:val="center"/>
        </w:trPr>
        <w:tc>
          <w:tcPr>
            <w:tcW w:w="1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教学仪态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(5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)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教学语言规范准确、生动简洁；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教态自然亲切、仪表举止得体；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正面引导，师德良好；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教学情绪饱满，富有感染力。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  <w:jc w:val="center"/>
        </w:trPr>
        <w:tc>
          <w:tcPr>
            <w:tcW w:w="1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教学效果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(6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)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时间控制合理；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动态关注学生学习结果；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有效落实教学目标。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教学创新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(2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)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发挥个人优势，个性化开展教学。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  <w:jc w:val="center"/>
        </w:trPr>
        <w:tc>
          <w:tcPr>
            <w:tcW w:w="713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计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6" w:beforeAutospacing="0" w:after="96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（五）板书设计（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>10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分）</w:t>
      </w:r>
    </w:p>
    <w:tbl>
      <w:tblPr>
        <w:tblStyle w:val="3"/>
        <w:tblW w:w="836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1032"/>
        <w:gridCol w:w="4565"/>
        <w:gridCol w:w="1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项目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评价内容</w:t>
            </w:r>
          </w:p>
        </w:tc>
        <w:tc>
          <w:tcPr>
            <w:tcW w:w="4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评价标准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 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板书设计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(10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)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(4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)</w:t>
            </w:r>
          </w:p>
        </w:tc>
        <w:tc>
          <w:tcPr>
            <w:tcW w:w="4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紧扣教学过程，能有效引导学生学习过程；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板书内容清晰，突出重点难点。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形式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(3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)</w:t>
            </w:r>
          </w:p>
        </w:tc>
        <w:tc>
          <w:tcPr>
            <w:tcW w:w="4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板块构成规范、合理；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设计巧妙，富有创意；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板书份量足够，不少于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字。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1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书写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(3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)</w:t>
            </w:r>
          </w:p>
        </w:tc>
        <w:tc>
          <w:tcPr>
            <w:tcW w:w="4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书写正确规范，大小适度，美观大方。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  <w:jc w:val="center"/>
        </w:trPr>
        <w:tc>
          <w:tcPr>
            <w:tcW w:w="72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合 计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19"/>
                <w:szCs w:val="19"/>
              </w:rPr>
              <w:t>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ZWZkMDMwOGE0ZTVhNzQ0YjdkMDliMjIwMTMzMjcifQ=="/>
  </w:docVars>
  <w:rsids>
    <w:rsidRoot w:val="00000000"/>
    <w:rsid w:val="07CA51C4"/>
    <w:rsid w:val="0F3106C0"/>
    <w:rsid w:val="1592432C"/>
    <w:rsid w:val="2A7A722A"/>
    <w:rsid w:val="69FB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2021-09-26T07:31:00Z</dcterms:created>
  <dc:creator>Administrator</dc:creator>
  <cp:lastModifiedBy>南方菇凉～</cp:lastModifiedBy>
  <cp:lastPrinted>2021-09-26T09:23:00Z</cp:lastPrinted>
  <dcterms:modified xsi:type="dcterms:W3CDTF">2023-10-12T08:15:43Z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58F7C0C3DB9442CC884BEBE425D0A652_13</vt:lpwstr>
  </property>
</Properties>
</file>