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jc w:val="center"/>
        <w:rPr>
          <w:color w:val="434343"/>
        </w:rPr>
      </w:pPr>
      <w:r>
        <w:rPr>
          <w:rStyle w:val="a6"/>
          <w:rFonts w:ascii="华文中宋" w:eastAsia="华文中宋" w:hAnsi="华文中宋" w:hint="eastAsia"/>
          <w:color w:val="434343"/>
          <w:sz w:val="30"/>
          <w:szCs w:val="30"/>
        </w:rPr>
        <w:t>关于做好2020年度湖南省社会科学成果评审委员会课题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jc w:val="center"/>
        <w:rPr>
          <w:rFonts w:hint="eastAsia"/>
          <w:color w:val="434343"/>
        </w:rPr>
      </w:pPr>
      <w:r>
        <w:rPr>
          <w:rStyle w:val="a6"/>
          <w:rFonts w:ascii="华文中宋" w:eastAsia="华文中宋" w:hAnsi="华文中宋" w:hint="eastAsia"/>
          <w:color w:val="434343"/>
          <w:sz w:val="30"/>
          <w:szCs w:val="30"/>
        </w:rPr>
        <w:t>申报工作的通知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rPr>
          <w:rFonts w:hint="eastAsia"/>
          <w:color w:val="434343"/>
        </w:rPr>
      </w:pP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>各</w:t>
      </w: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>系及部门</w:t>
      </w: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>：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rPr>
          <w:rFonts w:hint="eastAsia"/>
          <w:color w:val="434343"/>
        </w:rPr>
      </w:pPr>
      <w:r>
        <w:rPr>
          <w:rStyle w:val="a6"/>
          <w:rFonts w:hint="eastAsia"/>
          <w:color w:val="434343"/>
          <w:sz w:val="29"/>
          <w:szCs w:val="29"/>
        </w:rPr>
        <w:t> </w:t>
      </w: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 xml:space="preserve"> </w:t>
      </w:r>
      <w:r>
        <w:rPr>
          <w:rStyle w:val="a6"/>
          <w:rFonts w:hint="eastAsia"/>
          <w:color w:val="434343"/>
          <w:sz w:val="29"/>
          <w:szCs w:val="29"/>
        </w:rPr>
        <w:t> </w:t>
      </w: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>现转发湖南省社科联《关于做好2020年度湖南省社会科学成果评审委员会课题申报工作的通知》，请根据通知要求，广泛发动，认真组织，积极申报。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ind w:firstLine="555"/>
        <w:rPr>
          <w:rFonts w:hint="eastAsia"/>
          <w:color w:val="434343"/>
        </w:rPr>
      </w:pPr>
      <w:r>
        <w:rPr>
          <w:rStyle w:val="a6"/>
          <w:rFonts w:ascii="楷体" w:eastAsia="楷体" w:hAnsi="楷体" w:hint="eastAsia"/>
          <w:color w:val="434343"/>
          <w:sz w:val="29"/>
          <w:szCs w:val="29"/>
        </w:rPr>
        <w:t>通知具体内容以及申报表格请点击查看：</w:t>
      </w:r>
      <w:hyperlink r:id="rId7" w:history="1">
        <w:r>
          <w:rPr>
            <w:rStyle w:val="a7"/>
            <w:rFonts w:hint="eastAsia"/>
            <w:b/>
            <w:bCs/>
            <w:sz w:val="18"/>
            <w:szCs w:val="18"/>
          </w:rPr>
          <w:t>http://www.hnsk.gov.cn/Info.aspx?ModelId=1&amp;Id=5215</w:t>
        </w:r>
      </w:hyperlink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rPr>
          <w:rFonts w:hint="eastAsia"/>
          <w:color w:val="434343"/>
        </w:rPr>
      </w:pPr>
      <w:r>
        <w:rPr>
          <w:rStyle w:val="a6"/>
          <w:rFonts w:ascii="华文中宋" w:eastAsia="华文中宋" w:hAnsi="华文中宋" w:hint="eastAsia"/>
          <w:color w:val="0000FF"/>
          <w:sz w:val="32"/>
          <w:szCs w:val="32"/>
        </w:rPr>
        <w:t>申报注意事项</w:t>
      </w:r>
      <w:r>
        <w:rPr>
          <w:rFonts w:hint="eastAsia"/>
          <w:color w:val="434343"/>
          <w:sz w:val="27"/>
          <w:szCs w:val="27"/>
        </w:rPr>
        <w:t>：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ind w:firstLine="540"/>
        <w:rPr>
          <w:rFonts w:hint="eastAsia"/>
          <w:color w:val="434343"/>
        </w:rPr>
      </w:pPr>
      <w:r>
        <w:rPr>
          <w:rFonts w:hint="eastAsia"/>
          <w:color w:val="434343"/>
          <w:sz w:val="27"/>
          <w:szCs w:val="27"/>
        </w:rPr>
        <w:t>1.申报形式：网上申报</w:t>
      </w:r>
      <w:r>
        <w:rPr>
          <w:rStyle w:val="a6"/>
          <w:rFonts w:hint="eastAsia"/>
          <w:color w:val="000000"/>
          <w:sz w:val="27"/>
          <w:szCs w:val="27"/>
        </w:rPr>
        <w:t>（申报网址：</w:t>
      </w:r>
      <w:hyperlink r:id="rId8" w:history="1">
        <w:r>
          <w:rPr>
            <w:rStyle w:val="a7"/>
            <w:rFonts w:hint="eastAsia"/>
            <w:b/>
            <w:bCs/>
            <w:color w:val="000000"/>
            <w:sz w:val="18"/>
            <w:szCs w:val="18"/>
          </w:rPr>
          <w:t>http://kt.hnsk.gov.cn/</w:t>
        </w:r>
      </w:hyperlink>
      <w:r>
        <w:rPr>
          <w:rStyle w:val="a6"/>
          <w:rFonts w:hint="eastAsia"/>
          <w:color w:val="000000"/>
          <w:sz w:val="27"/>
          <w:szCs w:val="27"/>
        </w:rPr>
        <w:t>）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ind w:firstLine="525"/>
        <w:rPr>
          <w:rFonts w:hint="eastAsia"/>
          <w:color w:val="434343"/>
        </w:rPr>
      </w:pPr>
      <w:r>
        <w:rPr>
          <w:rStyle w:val="a6"/>
          <w:rFonts w:hint="eastAsia"/>
          <w:color w:val="000000"/>
          <w:sz w:val="27"/>
          <w:szCs w:val="27"/>
        </w:rPr>
        <w:t>2.</w:t>
      </w:r>
      <w:r>
        <w:rPr>
          <w:rFonts w:hint="eastAsia"/>
          <w:color w:val="434343"/>
          <w:sz w:val="27"/>
          <w:szCs w:val="27"/>
        </w:rPr>
        <w:t>截止时间：网上填报：</w:t>
      </w:r>
      <w:r>
        <w:rPr>
          <w:rStyle w:val="a6"/>
          <w:rFonts w:hint="eastAsia"/>
          <w:color w:val="FF0000"/>
          <w:sz w:val="27"/>
          <w:szCs w:val="27"/>
        </w:rPr>
        <w:t>9月25日上午12点。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rPr>
          <w:rFonts w:hint="eastAsia"/>
          <w:color w:val="434343"/>
        </w:rPr>
      </w:pPr>
      <w:r>
        <w:rPr>
          <w:rFonts w:hint="eastAsia"/>
          <w:color w:val="000000"/>
          <w:sz w:val="27"/>
          <w:szCs w:val="27"/>
        </w:rPr>
        <w:t>              纸质稿提交：</w:t>
      </w:r>
      <w:r>
        <w:rPr>
          <w:rStyle w:val="a6"/>
          <w:rFonts w:hint="eastAsia"/>
          <w:color w:val="FF0000"/>
          <w:sz w:val="27"/>
          <w:szCs w:val="27"/>
        </w:rPr>
        <w:t>10月</w:t>
      </w:r>
      <w:r>
        <w:rPr>
          <w:rStyle w:val="a6"/>
          <w:rFonts w:hint="eastAsia"/>
          <w:color w:val="FF0000"/>
          <w:sz w:val="27"/>
          <w:szCs w:val="27"/>
        </w:rPr>
        <w:t>7</w:t>
      </w:r>
      <w:r>
        <w:rPr>
          <w:rStyle w:val="a6"/>
          <w:rFonts w:hint="eastAsia"/>
          <w:color w:val="FF0000"/>
          <w:sz w:val="27"/>
          <w:szCs w:val="27"/>
        </w:rPr>
        <w:t>日</w:t>
      </w:r>
    </w:p>
    <w:p w:rsid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ind w:firstLine="270"/>
        <w:rPr>
          <w:rFonts w:hint="eastAsia"/>
          <w:color w:val="434343"/>
        </w:rPr>
      </w:pPr>
      <w:r>
        <w:rPr>
          <w:rFonts w:hint="eastAsia"/>
          <w:color w:val="434343"/>
          <w:sz w:val="27"/>
          <w:szCs w:val="27"/>
        </w:rPr>
        <w:t>3.纸质</w:t>
      </w:r>
      <w:proofErr w:type="gramStart"/>
      <w:r>
        <w:rPr>
          <w:rFonts w:hint="eastAsia"/>
          <w:color w:val="434343"/>
          <w:sz w:val="27"/>
          <w:szCs w:val="27"/>
        </w:rPr>
        <w:t>稿</w:t>
      </w:r>
      <w:r>
        <w:rPr>
          <w:rFonts w:hint="eastAsia"/>
          <w:color w:val="434343"/>
        </w:rPr>
        <w:t>材料</w:t>
      </w:r>
      <w:proofErr w:type="gramEnd"/>
      <w:r>
        <w:rPr>
          <w:rFonts w:hint="eastAsia"/>
          <w:color w:val="434343"/>
        </w:rPr>
        <w:t>要求：《申请书》和《活页》纸质稿各</w:t>
      </w:r>
      <w:r>
        <w:rPr>
          <w:rStyle w:val="a6"/>
          <w:rFonts w:hint="eastAsia"/>
          <w:color w:val="434343"/>
        </w:rPr>
        <w:t>一</w:t>
      </w:r>
      <w:r>
        <w:rPr>
          <w:rStyle w:val="a6"/>
          <w:rFonts w:hint="eastAsia"/>
          <w:color w:val="000000"/>
        </w:rPr>
        <w:t>式3份</w:t>
      </w:r>
      <w:r>
        <w:rPr>
          <w:rStyle w:val="a6"/>
          <w:rFonts w:hint="eastAsia"/>
          <w:color w:val="434343"/>
        </w:rPr>
        <w:t>。</w:t>
      </w:r>
    </w:p>
    <w:p w:rsidR="00B418A9" w:rsidRPr="00B418A9" w:rsidRDefault="00B418A9" w:rsidP="00B418A9">
      <w:pPr>
        <w:pStyle w:val="a5"/>
        <w:shd w:val="clear" w:color="auto" w:fill="FFFFFF"/>
        <w:spacing w:before="0" w:beforeAutospacing="0" w:after="0" w:afterAutospacing="0" w:line="720" w:lineRule="atLeast"/>
        <w:rPr>
          <w:rStyle w:val="a6"/>
          <w:rFonts w:ascii="楷体" w:eastAsia="楷体" w:hAnsi="楷体" w:hint="eastAsia"/>
          <w:sz w:val="29"/>
          <w:szCs w:val="29"/>
        </w:rPr>
      </w:pPr>
      <w:r>
        <w:rPr>
          <w:rFonts w:hint="eastAsia"/>
          <w:color w:val="434343"/>
          <w:sz w:val="27"/>
          <w:szCs w:val="27"/>
        </w:rPr>
        <w:t> 4.联系人：</w:t>
      </w:r>
      <w:r w:rsidRPr="00B418A9">
        <w:rPr>
          <w:rStyle w:val="a6"/>
          <w:rFonts w:ascii="楷体" w:eastAsia="楷体" w:hAnsi="楷体" w:hint="eastAsia"/>
          <w:color w:val="434343"/>
          <w:sz w:val="29"/>
          <w:szCs w:val="29"/>
        </w:rPr>
        <w:t>滕林峰</w:t>
      </w:r>
    </w:p>
    <w:p w:rsidR="00CE1BFC" w:rsidRPr="00B418A9" w:rsidRDefault="00CE1BFC" w:rsidP="00CE1BFC">
      <w:pPr>
        <w:spacing w:line="300" w:lineRule="auto"/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</w:pPr>
    </w:p>
    <w:p w:rsidR="00CE1BFC" w:rsidRPr="00B418A9" w:rsidRDefault="00CE1BFC" w:rsidP="00CE1BFC">
      <w:pPr>
        <w:spacing w:line="300" w:lineRule="auto"/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</w:pPr>
      <w:r w:rsidRPr="00B418A9"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  <w:t xml:space="preserve">  </w:t>
      </w:r>
    </w:p>
    <w:p w:rsidR="00CE1BFC" w:rsidRPr="00B418A9" w:rsidRDefault="00CE1BFC" w:rsidP="00CE1BFC">
      <w:pPr>
        <w:spacing w:line="300" w:lineRule="auto"/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</w:pPr>
      <w:r w:rsidRP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 xml:space="preserve">                               </w:t>
      </w:r>
      <w:r w:rsid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 xml:space="preserve">   </w:t>
      </w:r>
      <w:r w:rsidRP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 xml:space="preserve"> 教务科研处</w:t>
      </w:r>
    </w:p>
    <w:p w:rsidR="00CE1BFC" w:rsidRPr="00B418A9" w:rsidRDefault="00CE1BFC" w:rsidP="00CE1BFC">
      <w:pPr>
        <w:spacing w:line="300" w:lineRule="auto"/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</w:pPr>
      <w:r w:rsidRPr="00B418A9"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  <w:t xml:space="preserve">                               </w:t>
      </w:r>
      <w:r w:rsid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 xml:space="preserve"> </w:t>
      </w:r>
      <w:r w:rsidRPr="00B418A9"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  <w:t xml:space="preserve"> </w:t>
      </w:r>
      <w:r w:rsid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 xml:space="preserve"> </w:t>
      </w:r>
      <w:r w:rsidRPr="00B418A9">
        <w:rPr>
          <w:rStyle w:val="a6"/>
          <w:rFonts w:ascii="楷体" w:eastAsia="楷体" w:hAnsi="楷体" w:cs="宋体" w:hint="eastAsia"/>
          <w:color w:val="434343"/>
          <w:kern w:val="0"/>
          <w:sz w:val="29"/>
          <w:szCs w:val="29"/>
        </w:rPr>
        <w:t>2019年9月2日</w:t>
      </w:r>
    </w:p>
    <w:p w:rsidR="00CE1BFC" w:rsidRPr="00B418A9" w:rsidRDefault="00CE1BFC" w:rsidP="00CE1BFC">
      <w:pPr>
        <w:spacing w:line="300" w:lineRule="auto"/>
        <w:rPr>
          <w:rStyle w:val="a6"/>
          <w:rFonts w:ascii="楷体" w:eastAsia="楷体" w:hAnsi="楷体" w:cs="宋体"/>
          <w:color w:val="434343"/>
          <w:kern w:val="0"/>
          <w:sz w:val="29"/>
          <w:szCs w:val="29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sz w:val="24"/>
        </w:rPr>
        <w:t xml:space="preserve"> 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sz w:val="24"/>
        </w:rPr>
        <w:lastRenderedPageBreak/>
        <w:t xml:space="preserve"> 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ind w:firstLineChars="100" w:firstLine="241"/>
        <w:rPr>
          <w:b/>
          <w:sz w:val="24"/>
        </w:rPr>
      </w:pPr>
      <w:r w:rsidRPr="00CE1BFC">
        <w:rPr>
          <w:rFonts w:hint="eastAsia"/>
          <w:b/>
          <w:sz w:val="24"/>
        </w:rPr>
        <w:t>关于做好</w:t>
      </w:r>
      <w:r w:rsidRPr="00CE1BFC">
        <w:rPr>
          <w:rFonts w:hint="eastAsia"/>
          <w:b/>
          <w:sz w:val="24"/>
        </w:rPr>
        <w:t>2020</w:t>
      </w:r>
      <w:r w:rsidRPr="00CE1BFC">
        <w:rPr>
          <w:rFonts w:hint="eastAsia"/>
          <w:b/>
          <w:sz w:val="24"/>
        </w:rPr>
        <w:t>年度湖南省社会科学成果评审委员会课题申报工作的通知</w:t>
      </w:r>
    </w:p>
    <w:p w:rsid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>各市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社科联、财政局，高校社科联，党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干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校社科联，省级社科类社会组织，省级社会科学普及基地：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为充分调动和发挥全省广大哲学社会科学工作者的积极性和创造性，支持和鼓励哲学社会科学工作者潜心研究、出好成果，推动我省哲学社会科学繁荣发展，促进湖南</w:t>
      </w:r>
      <w:proofErr w:type="gramStart"/>
      <w:r w:rsidRPr="00CE1BFC">
        <w:rPr>
          <w:rFonts w:hint="eastAsia"/>
          <w:sz w:val="24"/>
        </w:rPr>
        <w:t>新型智库</w:t>
      </w:r>
      <w:proofErr w:type="gramEnd"/>
      <w:r w:rsidRPr="00CE1BFC">
        <w:rPr>
          <w:rFonts w:hint="eastAsia"/>
          <w:sz w:val="24"/>
        </w:rPr>
        <w:t>建设，根据《湖南社会科学成果评审委员会课题管理办法》等相关文件精神，经研究</w:t>
      </w:r>
      <w:r w:rsidRPr="00CE1BFC">
        <w:rPr>
          <w:rFonts w:hint="eastAsia"/>
          <w:sz w:val="24"/>
        </w:rPr>
        <w:t>,</w:t>
      </w:r>
      <w:r w:rsidRPr="00CE1BFC">
        <w:rPr>
          <w:rFonts w:hint="eastAsia"/>
          <w:sz w:val="24"/>
        </w:rPr>
        <w:t>现决定开展</w:t>
      </w:r>
      <w:r w:rsidRPr="00CE1BFC">
        <w:rPr>
          <w:rFonts w:hint="eastAsia"/>
          <w:sz w:val="24"/>
        </w:rPr>
        <w:t>2020</w:t>
      </w:r>
      <w:r w:rsidRPr="00CE1BFC">
        <w:rPr>
          <w:rFonts w:hint="eastAsia"/>
          <w:sz w:val="24"/>
        </w:rPr>
        <w:t>年度湖南省社会科学成果评审委员会课题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以下简称课题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申报工作</w:t>
      </w:r>
      <w:r w:rsidRPr="00CE1BFC">
        <w:rPr>
          <w:rFonts w:hint="eastAsia"/>
          <w:sz w:val="24"/>
        </w:rPr>
        <w:t>,</w:t>
      </w:r>
      <w:r w:rsidRPr="00CE1BFC">
        <w:rPr>
          <w:rFonts w:hint="eastAsia"/>
          <w:sz w:val="24"/>
        </w:rPr>
        <w:t>并就有关事项通知如下：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一、指导思想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高举中国特色社会主义伟大旗帜，以马克思列宁主义、毛泽东思想和中国特色社会主义理论体系为指导，深入贯彻习近平新时代中国特色社会主义思想和党的十九大精神、贯彻落</w:t>
      </w:r>
      <w:proofErr w:type="gramStart"/>
      <w:r w:rsidRPr="00CE1BFC">
        <w:rPr>
          <w:rFonts w:hint="eastAsia"/>
          <w:sz w:val="24"/>
        </w:rPr>
        <w:t>实习近</w:t>
      </w:r>
      <w:proofErr w:type="gramEnd"/>
      <w:r w:rsidRPr="00CE1BFC">
        <w:rPr>
          <w:rFonts w:hint="eastAsia"/>
          <w:sz w:val="24"/>
        </w:rPr>
        <w:t>平总书记关于哲学社会科学系列重要讲话指示精神，深入贯彻省第十一次党代会精神，以深化事关我省改革发展的重大理论和现实问题研究为主攻方向，坚持基础研究与应用研究并重，努力推出一批具有理论创新和实践指导意义的优秀成果，更好地服务大局、服务决策，推动我省哲学社会科学繁荣发展。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二、课题分类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proofErr w:type="gramStart"/>
      <w:r w:rsidRPr="00CE1BFC">
        <w:rPr>
          <w:rFonts w:hint="eastAsia"/>
          <w:sz w:val="24"/>
        </w:rPr>
        <w:t>一</w:t>
      </w:r>
      <w:proofErr w:type="gramEnd"/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基础理论研究，立足学术发展前沿，突出原创性、开拓性和学术思想价值，服务我省优长学科、特色学科、新兴学科建设以及社会科学普及等。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二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应用对策研究，紧扣我省经济社会发展实际，突出战略前瞻性和现实针对性，服务党委政府决策，</w:t>
      </w:r>
      <w:proofErr w:type="gramStart"/>
      <w:r w:rsidRPr="00CE1BFC">
        <w:rPr>
          <w:rFonts w:hint="eastAsia"/>
          <w:sz w:val="24"/>
        </w:rPr>
        <w:t>助力新型智库</w:t>
      </w:r>
      <w:proofErr w:type="gramEnd"/>
      <w:r w:rsidRPr="00CE1BFC">
        <w:rPr>
          <w:rFonts w:hint="eastAsia"/>
          <w:sz w:val="24"/>
        </w:rPr>
        <w:t>建设。以上两类课题根据研究价值、难易程度和创新性，分为重大、重点和一般课题，</w:t>
      </w:r>
      <w:proofErr w:type="gramStart"/>
      <w:r w:rsidRPr="00CE1BFC">
        <w:rPr>
          <w:rFonts w:hint="eastAsia"/>
          <w:sz w:val="24"/>
        </w:rPr>
        <w:t>一般课题</w:t>
      </w:r>
      <w:proofErr w:type="gramEnd"/>
      <w:r w:rsidRPr="00CE1BFC">
        <w:rPr>
          <w:rFonts w:hint="eastAsia"/>
          <w:sz w:val="24"/>
        </w:rPr>
        <w:t>又分为立项资助和所在单位资助。重大、重点课题应围绕《</w:t>
      </w:r>
      <w:r w:rsidRPr="00CE1BFC">
        <w:rPr>
          <w:rFonts w:hint="eastAsia"/>
          <w:sz w:val="24"/>
        </w:rPr>
        <w:t>2020</w:t>
      </w:r>
      <w:r w:rsidRPr="00CE1BFC">
        <w:rPr>
          <w:rFonts w:hint="eastAsia"/>
          <w:sz w:val="24"/>
        </w:rPr>
        <w:t>年度湖南省社会科学成果评审委员会重大重点课题参考选题》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见附件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申报。</w:t>
      </w:r>
      <w:proofErr w:type="gramStart"/>
      <w:r w:rsidRPr="00CE1BFC">
        <w:rPr>
          <w:rFonts w:hint="eastAsia"/>
          <w:sz w:val="24"/>
        </w:rPr>
        <w:t>一般课题</w:t>
      </w:r>
      <w:proofErr w:type="gramEnd"/>
      <w:r w:rsidRPr="00CE1BFC">
        <w:rPr>
          <w:rFonts w:hint="eastAsia"/>
          <w:sz w:val="24"/>
        </w:rPr>
        <w:t>可以自拟选题申报。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三、申请条件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proofErr w:type="gramStart"/>
      <w:r w:rsidRPr="00CE1BFC">
        <w:rPr>
          <w:rFonts w:hint="eastAsia"/>
          <w:sz w:val="24"/>
        </w:rPr>
        <w:t>一</w:t>
      </w:r>
      <w:proofErr w:type="gramEnd"/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主持人。</w:t>
      </w:r>
      <w:r w:rsidRPr="00CE1BFC">
        <w:rPr>
          <w:rFonts w:hint="eastAsia"/>
          <w:sz w:val="24"/>
        </w:rPr>
        <w:t>1.</w:t>
      </w:r>
      <w:r w:rsidRPr="00CE1BFC">
        <w:rPr>
          <w:rFonts w:hint="eastAsia"/>
          <w:sz w:val="24"/>
        </w:rPr>
        <w:t>遵守中华人民共和国宪法和法律。</w:t>
      </w:r>
      <w:r w:rsidRPr="00CE1BFC">
        <w:rPr>
          <w:rFonts w:hint="eastAsia"/>
          <w:sz w:val="24"/>
        </w:rPr>
        <w:t>2.</w:t>
      </w:r>
      <w:r w:rsidRPr="00CE1BFC">
        <w:rPr>
          <w:rFonts w:hint="eastAsia"/>
          <w:sz w:val="24"/>
        </w:rPr>
        <w:t>课题主持申报人应具有良好的政治思想素质和组织科研工作的能力，能作为课题实际主持者并担负实质性研究工作。</w:t>
      </w:r>
      <w:r w:rsidRPr="00CE1BFC">
        <w:rPr>
          <w:rFonts w:hint="eastAsia"/>
          <w:sz w:val="24"/>
        </w:rPr>
        <w:t>3.</w:t>
      </w:r>
      <w:r w:rsidRPr="00CE1BFC">
        <w:rPr>
          <w:rFonts w:hint="eastAsia"/>
          <w:sz w:val="24"/>
        </w:rPr>
        <w:t>课题主持申报人的人事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劳动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关系须在本省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含在湘工作的台湾同</w:t>
      </w:r>
      <w:r w:rsidRPr="00CE1BFC">
        <w:rPr>
          <w:rFonts w:hint="eastAsia"/>
          <w:sz w:val="24"/>
        </w:rPr>
        <w:lastRenderedPageBreak/>
        <w:t>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，课题组成员须征得本人同意并签字确认。</w:t>
      </w:r>
      <w:r w:rsidRPr="00CE1BFC">
        <w:rPr>
          <w:rFonts w:hint="eastAsia"/>
          <w:sz w:val="24"/>
        </w:rPr>
        <w:t>4.</w:t>
      </w:r>
      <w:r w:rsidRPr="00CE1BFC">
        <w:rPr>
          <w:rFonts w:hint="eastAsia"/>
          <w:sz w:val="24"/>
        </w:rPr>
        <w:t>课题主持申报人一次只申报</w:t>
      </w:r>
      <w:r w:rsidRPr="00CE1BFC">
        <w:rPr>
          <w:rFonts w:hint="eastAsia"/>
          <w:sz w:val="24"/>
        </w:rPr>
        <w:t>1</w:t>
      </w:r>
      <w:r w:rsidRPr="00CE1BFC">
        <w:rPr>
          <w:rFonts w:hint="eastAsia"/>
          <w:sz w:val="24"/>
        </w:rPr>
        <w:t>个课题，且没有作为课题组成员参与其他课题的申请；课题组成员</w:t>
      </w:r>
      <w:r w:rsidRPr="00CE1BFC">
        <w:rPr>
          <w:rFonts w:hint="eastAsia"/>
          <w:sz w:val="24"/>
        </w:rPr>
        <w:t>(</w:t>
      </w:r>
      <w:proofErr w:type="gramStart"/>
      <w:r w:rsidRPr="00CE1BFC">
        <w:rPr>
          <w:rFonts w:hint="eastAsia"/>
          <w:sz w:val="24"/>
        </w:rPr>
        <w:t>非主持</w:t>
      </w:r>
      <w:proofErr w:type="gramEnd"/>
      <w:r w:rsidRPr="00CE1BFC">
        <w:rPr>
          <w:rFonts w:hint="eastAsia"/>
          <w:sz w:val="24"/>
        </w:rPr>
        <w:t>申报人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同年度最多参与</w:t>
      </w:r>
      <w:r w:rsidRPr="00CE1BFC">
        <w:rPr>
          <w:rFonts w:hint="eastAsia"/>
          <w:sz w:val="24"/>
        </w:rPr>
        <w:t>2</w:t>
      </w:r>
      <w:r w:rsidRPr="00CE1BFC">
        <w:rPr>
          <w:rFonts w:hint="eastAsia"/>
          <w:sz w:val="24"/>
        </w:rPr>
        <w:t>个课题申报。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二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课题要求。</w:t>
      </w:r>
      <w:r w:rsidRPr="00CE1BFC">
        <w:rPr>
          <w:rFonts w:hint="eastAsia"/>
          <w:sz w:val="24"/>
        </w:rPr>
        <w:t>1.</w:t>
      </w:r>
      <w:r w:rsidRPr="00CE1BFC">
        <w:rPr>
          <w:rFonts w:hint="eastAsia"/>
          <w:sz w:val="24"/>
        </w:rPr>
        <w:t>已承担的国家课题和省部级重大重点课题以及省社科评审</w:t>
      </w:r>
      <w:proofErr w:type="gramStart"/>
      <w:r w:rsidRPr="00CE1BFC">
        <w:rPr>
          <w:rFonts w:hint="eastAsia"/>
          <w:sz w:val="24"/>
        </w:rPr>
        <w:t>委一般课题</w:t>
      </w:r>
      <w:proofErr w:type="gramEnd"/>
      <w:r w:rsidRPr="00CE1BFC">
        <w:rPr>
          <w:rFonts w:hint="eastAsia"/>
          <w:sz w:val="24"/>
        </w:rPr>
        <w:t>均已结题。申报课题没有获得其他资助，或者没有同时多头申报。</w:t>
      </w:r>
      <w:r w:rsidRPr="00CE1BFC">
        <w:rPr>
          <w:rFonts w:hint="eastAsia"/>
          <w:sz w:val="24"/>
        </w:rPr>
        <w:t>2.</w:t>
      </w:r>
      <w:r w:rsidRPr="00CE1BFC">
        <w:rPr>
          <w:rFonts w:hint="eastAsia"/>
          <w:sz w:val="24"/>
        </w:rPr>
        <w:t>凡以其他在</w:t>
      </w:r>
      <w:proofErr w:type="gramStart"/>
      <w:r w:rsidRPr="00CE1BFC">
        <w:rPr>
          <w:rFonts w:hint="eastAsia"/>
          <w:sz w:val="24"/>
        </w:rPr>
        <w:t>研</w:t>
      </w:r>
      <w:proofErr w:type="gramEnd"/>
      <w:r w:rsidRPr="00CE1BFC">
        <w:rPr>
          <w:rFonts w:hint="eastAsia"/>
          <w:sz w:val="24"/>
        </w:rPr>
        <w:t>或</w:t>
      </w:r>
      <w:proofErr w:type="gramStart"/>
      <w:r w:rsidRPr="00CE1BFC">
        <w:rPr>
          <w:rFonts w:hint="eastAsia"/>
          <w:sz w:val="24"/>
        </w:rPr>
        <w:t>已结项的</w:t>
      </w:r>
      <w:proofErr w:type="gramEnd"/>
      <w:r w:rsidRPr="00CE1BFC">
        <w:rPr>
          <w:rFonts w:hint="eastAsia"/>
          <w:sz w:val="24"/>
        </w:rPr>
        <w:t>各级各类项目为基础申请课题，须在《湖南省社会科学成果评审委员会课题申请书》中注明所申请项目与已承担项目的联系和区别，内容基本相同的不能再次申请，避免重复申报。</w:t>
      </w:r>
      <w:r w:rsidRPr="00CE1BFC">
        <w:rPr>
          <w:rFonts w:hint="eastAsia"/>
          <w:sz w:val="24"/>
        </w:rPr>
        <w:t>3.</w:t>
      </w:r>
      <w:r w:rsidRPr="00CE1BFC">
        <w:rPr>
          <w:rFonts w:hint="eastAsia"/>
          <w:sz w:val="24"/>
        </w:rPr>
        <w:t>应用对策类课题研究团队应体现理论部门和实际部门、综合管理部门和基层单位、老中青专家三个方面的结合。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三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申请单位条件。在相关领域具有较好的学术资源和研究实力，有科研管理职能部门或相关部门，能够提供开展研究的必要条件和信誉保证。以兼职人员身份从所在兼职单位申报课题的，申报单位须承担信誉保证和项目管理相关职责。</w:t>
      </w:r>
    </w:p>
    <w:p w:rsidR="00CE1BFC" w:rsidRPr="00CE1BFC" w:rsidRDefault="00CE1BFC" w:rsidP="00CE1BFC">
      <w:pPr>
        <w:spacing w:line="300" w:lineRule="auto"/>
        <w:rPr>
          <w:sz w:val="24"/>
        </w:rPr>
      </w:pP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四、申报方式及要求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proofErr w:type="gramStart"/>
      <w:r w:rsidRPr="00CE1BFC">
        <w:rPr>
          <w:rFonts w:hint="eastAsia"/>
          <w:sz w:val="24"/>
        </w:rPr>
        <w:t>一</w:t>
      </w:r>
      <w:proofErr w:type="gramEnd"/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网上申报</w:t>
      </w:r>
      <w:r w:rsidRPr="00CE1BFC">
        <w:rPr>
          <w:rFonts w:hint="eastAsia"/>
          <w:sz w:val="24"/>
        </w:rPr>
        <w:t>(2019</w:t>
      </w:r>
      <w:r w:rsidRPr="00CE1BFC">
        <w:rPr>
          <w:rFonts w:hint="eastAsia"/>
          <w:sz w:val="24"/>
        </w:rPr>
        <w:t>年</w:t>
      </w:r>
      <w:r w:rsidRPr="00CE1BFC">
        <w:rPr>
          <w:rFonts w:hint="eastAsia"/>
          <w:sz w:val="24"/>
        </w:rPr>
        <w:t>9</w:t>
      </w:r>
      <w:r w:rsidRPr="00CE1BFC">
        <w:rPr>
          <w:rFonts w:hint="eastAsia"/>
          <w:sz w:val="24"/>
        </w:rPr>
        <w:t>月</w:t>
      </w:r>
      <w:r w:rsidRPr="00CE1BFC">
        <w:rPr>
          <w:rFonts w:hint="eastAsia"/>
          <w:sz w:val="24"/>
        </w:rPr>
        <w:t>5</w:t>
      </w:r>
      <w:r w:rsidRPr="00CE1BFC">
        <w:rPr>
          <w:rFonts w:hint="eastAsia"/>
          <w:sz w:val="24"/>
        </w:rPr>
        <w:t>日</w:t>
      </w:r>
      <w:r w:rsidRPr="00CE1BFC">
        <w:rPr>
          <w:rFonts w:hint="eastAsia"/>
          <w:sz w:val="24"/>
        </w:rPr>
        <w:t>-9</w:t>
      </w:r>
      <w:r w:rsidRPr="00CE1BFC">
        <w:rPr>
          <w:rFonts w:hint="eastAsia"/>
          <w:sz w:val="24"/>
        </w:rPr>
        <w:t>月</w:t>
      </w:r>
      <w:r w:rsidRPr="00CE1BFC">
        <w:rPr>
          <w:rFonts w:hint="eastAsia"/>
          <w:sz w:val="24"/>
        </w:rPr>
        <w:t>30</w:t>
      </w:r>
      <w:r w:rsidRPr="00CE1BFC">
        <w:rPr>
          <w:rFonts w:hint="eastAsia"/>
          <w:sz w:val="24"/>
        </w:rPr>
        <w:t>日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：申报单位和申报个人需登录“湖南省社会科学成果评审委员会课题申报系统”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网址：</w:t>
      </w:r>
      <w:r w:rsidRPr="00CE1BFC">
        <w:rPr>
          <w:rFonts w:hint="eastAsia"/>
          <w:sz w:val="24"/>
        </w:rPr>
        <w:t>http://kt.hnsk.gov.cn/)</w:t>
      </w:r>
      <w:r w:rsidRPr="00CE1BFC">
        <w:rPr>
          <w:rFonts w:hint="eastAsia"/>
          <w:sz w:val="24"/>
        </w:rPr>
        <w:t>进行网上注册，按规定程序和有关要求进行申报。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二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纸质材料申报</w:t>
      </w:r>
      <w:r w:rsidRPr="00CE1BFC">
        <w:rPr>
          <w:rFonts w:hint="eastAsia"/>
          <w:sz w:val="24"/>
        </w:rPr>
        <w:t>(2019</w:t>
      </w:r>
      <w:r w:rsidRPr="00CE1BFC">
        <w:rPr>
          <w:rFonts w:hint="eastAsia"/>
          <w:sz w:val="24"/>
        </w:rPr>
        <w:t>年</w:t>
      </w:r>
      <w:r w:rsidRPr="00CE1BFC">
        <w:rPr>
          <w:rFonts w:hint="eastAsia"/>
          <w:sz w:val="24"/>
        </w:rPr>
        <w:t>10</w:t>
      </w:r>
      <w:r w:rsidRPr="00CE1BFC">
        <w:rPr>
          <w:rFonts w:hint="eastAsia"/>
          <w:sz w:val="24"/>
        </w:rPr>
        <w:t>月</w:t>
      </w:r>
      <w:r w:rsidRPr="00CE1BFC">
        <w:rPr>
          <w:rFonts w:hint="eastAsia"/>
          <w:sz w:val="24"/>
        </w:rPr>
        <w:t>8</w:t>
      </w:r>
      <w:r w:rsidRPr="00CE1BFC">
        <w:rPr>
          <w:rFonts w:hint="eastAsia"/>
          <w:sz w:val="24"/>
        </w:rPr>
        <w:t>日—</w:t>
      </w:r>
      <w:r w:rsidRPr="00CE1BFC">
        <w:rPr>
          <w:rFonts w:hint="eastAsia"/>
          <w:sz w:val="24"/>
        </w:rPr>
        <w:t>10</w:t>
      </w:r>
      <w:r w:rsidRPr="00CE1BFC">
        <w:rPr>
          <w:rFonts w:hint="eastAsia"/>
          <w:sz w:val="24"/>
        </w:rPr>
        <w:t>月</w:t>
      </w:r>
      <w:r w:rsidRPr="00CE1BFC">
        <w:rPr>
          <w:rFonts w:hint="eastAsia"/>
          <w:sz w:val="24"/>
        </w:rPr>
        <w:t>15</w:t>
      </w:r>
      <w:r w:rsidRPr="00CE1BFC">
        <w:rPr>
          <w:rFonts w:hint="eastAsia"/>
          <w:sz w:val="24"/>
        </w:rPr>
        <w:t>日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：为确保申报材料的可靠性及存档需要，申报者还需提交一式</w:t>
      </w:r>
      <w:r w:rsidRPr="00CE1BFC">
        <w:rPr>
          <w:rFonts w:hint="eastAsia"/>
          <w:sz w:val="24"/>
        </w:rPr>
        <w:t>2</w:t>
      </w:r>
      <w:r w:rsidRPr="00CE1BFC">
        <w:rPr>
          <w:rFonts w:hint="eastAsia"/>
          <w:sz w:val="24"/>
        </w:rPr>
        <w:t>份与电子申报材料一致的纸质材料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《课题申请书》和《课题论证活页》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，各单位科研管理部门将其审核并汇总，与《单位汇总表》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加盖单位公章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一起报送省社会科学成果评审委员会办公室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简称省社科</w:t>
      </w:r>
      <w:proofErr w:type="gramStart"/>
      <w:r w:rsidRPr="00CE1BFC">
        <w:rPr>
          <w:rFonts w:hint="eastAsia"/>
          <w:sz w:val="24"/>
        </w:rPr>
        <w:t>评审办</w:t>
      </w:r>
      <w:proofErr w:type="gramEnd"/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，逾期不再受理。</w:t>
      </w:r>
    </w:p>
    <w:p w:rsidR="00CE1BFC" w:rsidRPr="00CE1BFC" w:rsidRDefault="00CE1BFC" w:rsidP="00CE1BFC">
      <w:pPr>
        <w:spacing w:line="300" w:lineRule="auto"/>
        <w:rPr>
          <w:sz w:val="24"/>
        </w:rPr>
      </w:pPr>
      <w:r w:rsidRPr="00CE1BFC">
        <w:rPr>
          <w:rFonts w:hint="eastAsia"/>
          <w:sz w:val="24"/>
        </w:rPr>
        <w:t xml:space="preserve">　　市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、县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市、区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有关单位通过市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社科联申报的课题，原则上经市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社科联初审，会同财政部门汇总后，由市</w:t>
      </w:r>
      <w:r w:rsidRPr="00CE1BFC">
        <w:rPr>
          <w:rFonts w:hint="eastAsia"/>
          <w:sz w:val="24"/>
        </w:rPr>
        <w:t>(</w:t>
      </w:r>
      <w:r w:rsidRPr="00CE1BFC">
        <w:rPr>
          <w:rFonts w:hint="eastAsia"/>
          <w:sz w:val="24"/>
        </w:rPr>
        <w:t>州</w:t>
      </w:r>
      <w:r w:rsidRPr="00CE1BFC">
        <w:rPr>
          <w:rFonts w:hint="eastAsia"/>
          <w:sz w:val="24"/>
        </w:rPr>
        <w:t>)</w:t>
      </w:r>
      <w:r w:rsidRPr="00CE1BFC">
        <w:rPr>
          <w:rFonts w:hint="eastAsia"/>
          <w:sz w:val="24"/>
        </w:rPr>
        <w:t>社科联和财政部门联合行文向省社科</w:t>
      </w:r>
      <w:proofErr w:type="gramStart"/>
      <w:r w:rsidRPr="00CE1BFC">
        <w:rPr>
          <w:rFonts w:hint="eastAsia"/>
          <w:sz w:val="24"/>
        </w:rPr>
        <w:t>评审办</w:t>
      </w:r>
      <w:proofErr w:type="gramEnd"/>
      <w:r w:rsidRPr="00CE1BFC">
        <w:rPr>
          <w:rFonts w:hint="eastAsia"/>
          <w:sz w:val="24"/>
        </w:rPr>
        <w:t>申报。省社科</w:t>
      </w:r>
      <w:proofErr w:type="gramStart"/>
      <w:r w:rsidRPr="00CE1BFC">
        <w:rPr>
          <w:rFonts w:hint="eastAsia"/>
          <w:sz w:val="24"/>
        </w:rPr>
        <w:t>评审办</w:t>
      </w:r>
      <w:proofErr w:type="gramEnd"/>
      <w:r w:rsidRPr="00CE1BFC">
        <w:rPr>
          <w:rFonts w:hint="eastAsia"/>
          <w:sz w:val="24"/>
        </w:rPr>
        <w:t>不受理个人申报。申报材料一律不退，请申报者自留底稿。</w:t>
      </w:r>
      <w:bookmarkStart w:id="0" w:name="_GoBack"/>
      <w:bookmarkEnd w:id="0"/>
    </w:p>
    <w:p w:rsidR="009C6BB8" w:rsidRDefault="00CE1BFC" w:rsidP="00CE1BFC">
      <w:pPr>
        <w:spacing w:line="300" w:lineRule="auto"/>
        <w:ind w:firstLine="480"/>
        <w:rPr>
          <w:sz w:val="24"/>
        </w:rPr>
      </w:pPr>
      <w:r w:rsidRPr="00CE1BFC">
        <w:rPr>
          <w:rFonts w:hint="eastAsia"/>
          <w:sz w:val="24"/>
        </w:rPr>
        <w:t>请各有关单位高度重视课题申报工作，科研管理部门要广泛宣传、深入发动、精心组织、严格审核、择优申报。其他未尽事宜请与省社科</w:t>
      </w:r>
      <w:proofErr w:type="gramStart"/>
      <w:r w:rsidRPr="00CE1BFC">
        <w:rPr>
          <w:rFonts w:hint="eastAsia"/>
          <w:sz w:val="24"/>
        </w:rPr>
        <w:t>评审办</w:t>
      </w:r>
      <w:proofErr w:type="gramEnd"/>
      <w:r w:rsidRPr="00CE1BFC">
        <w:rPr>
          <w:rFonts w:hint="eastAsia"/>
          <w:sz w:val="24"/>
        </w:rPr>
        <w:t>联系。</w:t>
      </w:r>
    </w:p>
    <w:p w:rsidR="00CE1BFC" w:rsidRDefault="00CE1BFC" w:rsidP="00CE1BFC">
      <w:pPr>
        <w:spacing w:line="300" w:lineRule="auto"/>
        <w:ind w:firstLine="480"/>
        <w:rPr>
          <w:sz w:val="24"/>
        </w:rPr>
      </w:pPr>
    </w:p>
    <w:p w:rsidR="00CE1BFC" w:rsidRPr="00CE1BFC" w:rsidRDefault="00CE1BFC" w:rsidP="00CE1BFC"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Pr="00CE1BFC">
        <w:rPr>
          <w:rFonts w:hint="eastAsia"/>
          <w:sz w:val="24"/>
        </w:rPr>
        <w:t>湖南省社会科学成果评审委员会</w:t>
      </w:r>
    </w:p>
    <w:p w:rsidR="00CE1BFC" w:rsidRPr="00CE1BFC" w:rsidRDefault="00CE1BFC" w:rsidP="00CE1BFC">
      <w:pPr>
        <w:spacing w:line="300" w:lineRule="auto"/>
        <w:ind w:firstLine="480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</w:t>
      </w:r>
      <w:r w:rsidRPr="00CE1BFC">
        <w:rPr>
          <w:rFonts w:hint="eastAsia"/>
          <w:sz w:val="24"/>
        </w:rPr>
        <w:t>湖南省社会科学界联合会</w:t>
      </w:r>
    </w:p>
    <w:p w:rsidR="00CE1BFC" w:rsidRPr="00CE1BFC" w:rsidRDefault="00CE1BFC" w:rsidP="00CE1BFC">
      <w:pPr>
        <w:spacing w:line="300" w:lineRule="auto"/>
        <w:ind w:firstLine="480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</w:t>
      </w:r>
      <w:r w:rsidRPr="00CE1BFC">
        <w:rPr>
          <w:rFonts w:hint="eastAsia"/>
          <w:sz w:val="24"/>
        </w:rPr>
        <w:t>湖南省财政厅</w:t>
      </w:r>
    </w:p>
    <w:p w:rsidR="00CE1BFC" w:rsidRPr="00CE1BFC" w:rsidRDefault="00CE1BFC" w:rsidP="00CE1BFC">
      <w:pPr>
        <w:spacing w:line="300" w:lineRule="auto"/>
        <w:ind w:firstLine="480"/>
        <w:rPr>
          <w:sz w:val="24"/>
        </w:rPr>
      </w:pPr>
      <w:r w:rsidRPr="00CE1B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       </w:t>
      </w:r>
      <w:r w:rsidRPr="00CE1BFC">
        <w:rPr>
          <w:rFonts w:hint="eastAsia"/>
          <w:sz w:val="24"/>
        </w:rPr>
        <w:t>2019</w:t>
      </w:r>
      <w:r w:rsidRPr="00CE1BFC">
        <w:rPr>
          <w:rFonts w:hint="eastAsia"/>
          <w:sz w:val="24"/>
        </w:rPr>
        <w:t>年</w:t>
      </w:r>
      <w:r w:rsidRPr="00CE1BFC">
        <w:rPr>
          <w:rFonts w:hint="eastAsia"/>
          <w:sz w:val="24"/>
        </w:rPr>
        <w:t>8</w:t>
      </w:r>
      <w:r w:rsidRPr="00CE1BFC">
        <w:rPr>
          <w:rFonts w:hint="eastAsia"/>
          <w:sz w:val="24"/>
        </w:rPr>
        <w:t>月</w:t>
      </w:r>
      <w:r w:rsidRPr="00CE1BFC">
        <w:rPr>
          <w:rFonts w:hint="eastAsia"/>
          <w:sz w:val="24"/>
        </w:rPr>
        <w:t>5</w:t>
      </w:r>
      <w:r w:rsidRPr="00CE1BFC">
        <w:rPr>
          <w:rFonts w:hint="eastAsia"/>
          <w:sz w:val="24"/>
        </w:rPr>
        <w:t>日</w:t>
      </w:r>
    </w:p>
    <w:sectPr w:rsidR="00CE1BFC" w:rsidRPr="00CE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6A" w:rsidRDefault="0030296A" w:rsidP="00B256C3">
      <w:r>
        <w:separator/>
      </w:r>
    </w:p>
  </w:endnote>
  <w:endnote w:type="continuationSeparator" w:id="0">
    <w:p w:rsidR="0030296A" w:rsidRDefault="0030296A" w:rsidP="00B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6A" w:rsidRDefault="0030296A" w:rsidP="00B256C3">
      <w:r>
        <w:separator/>
      </w:r>
    </w:p>
  </w:footnote>
  <w:footnote w:type="continuationSeparator" w:id="0">
    <w:p w:rsidR="0030296A" w:rsidRDefault="0030296A" w:rsidP="00B2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FC"/>
    <w:rsid w:val="0030296A"/>
    <w:rsid w:val="009C6BB8"/>
    <w:rsid w:val="00B256C3"/>
    <w:rsid w:val="00B418A9"/>
    <w:rsid w:val="00BA4CED"/>
    <w:rsid w:val="00C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6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1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18A9"/>
    <w:rPr>
      <w:b/>
      <w:bCs/>
    </w:rPr>
  </w:style>
  <w:style w:type="character" w:styleId="a7">
    <w:name w:val="Hyperlink"/>
    <w:basedOn w:val="a0"/>
    <w:uiPriority w:val="99"/>
    <w:semiHidden/>
    <w:unhideWhenUsed/>
    <w:rsid w:val="00B41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6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1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18A9"/>
    <w:rPr>
      <w:b/>
      <w:bCs/>
    </w:rPr>
  </w:style>
  <w:style w:type="character" w:styleId="a7">
    <w:name w:val="Hyperlink"/>
    <w:basedOn w:val="a0"/>
    <w:uiPriority w:val="99"/>
    <w:semiHidden/>
    <w:unhideWhenUsed/>
    <w:rsid w:val="00B41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hnsk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sk.gov.cn/Info.aspx?ModelId=1&amp;Id=5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3</cp:revision>
  <dcterms:created xsi:type="dcterms:W3CDTF">2019-09-02T03:09:00Z</dcterms:created>
  <dcterms:modified xsi:type="dcterms:W3CDTF">2019-09-02T03:52:00Z</dcterms:modified>
</cp:coreProperties>
</file>