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12" w:rsidRDefault="00DF67EC">
      <w:pPr>
        <w:spacing w:line="480" w:lineRule="exact"/>
        <w:rPr>
          <w:rFonts w:eastAsia="黑体"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</w:t>
      </w:r>
      <w:r>
        <w:rPr>
          <w:rFonts w:eastAsia="黑体" w:hint="eastAsia"/>
          <w:b/>
          <w:bCs/>
          <w:sz w:val="36"/>
          <w:szCs w:val="36"/>
        </w:rPr>
        <w:t xml:space="preserve">  </w:t>
      </w:r>
      <w:r>
        <w:rPr>
          <w:rFonts w:eastAsia="黑体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sz w:val="44"/>
          <w:szCs w:val="44"/>
        </w:rPr>
        <w:t>湖南省高等学校教师系列高级专业技术</w:t>
      </w:r>
      <w:r>
        <w:rPr>
          <w:rFonts w:ascii="方正小标宋简体" w:hAnsi="方正小标宋简体"/>
          <w:sz w:val="44"/>
          <w:szCs w:val="44"/>
        </w:rPr>
        <w:t>职称</w:t>
      </w:r>
      <w:r>
        <w:rPr>
          <w:rFonts w:ascii="宋体" w:hAnsi="宋体" w:cs="宋体" w:hint="eastAsia"/>
          <w:sz w:val="44"/>
          <w:szCs w:val="44"/>
        </w:rPr>
        <w:t>申报人员情况公示表</w:t>
      </w:r>
    </w:p>
    <w:p w:rsidR="00C01112" w:rsidRDefault="00DF67EC">
      <w:pPr>
        <w:spacing w:line="400" w:lineRule="exact"/>
        <w:ind w:firstLineChars="900" w:firstLine="2880"/>
        <w:rPr>
          <w:sz w:val="32"/>
          <w:szCs w:val="32"/>
          <w:u w:val="single"/>
        </w:rPr>
      </w:pPr>
      <w:r>
        <w:rPr>
          <w:rFonts w:ascii="宋体" w:hAnsi="宋体"/>
          <w:sz w:val="32"/>
          <w:szCs w:val="32"/>
        </w:rPr>
        <w:t>单位</w:t>
      </w:r>
      <w:r>
        <w:rPr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>吉首大学师范学院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>姓名</w:t>
      </w:r>
      <w:r>
        <w:rPr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>向道胜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>申报</w:t>
      </w:r>
      <w:r>
        <w:rPr>
          <w:rFonts w:ascii="宋体" w:hAnsi="宋体" w:hint="eastAsia"/>
          <w:sz w:val="32"/>
          <w:szCs w:val="32"/>
        </w:rPr>
        <w:t>职称</w:t>
      </w:r>
      <w:r>
        <w:rPr>
          <w:sz w:val="32"/>
          <w:szCs w:val="32"/>
          <w:u w:val="single"/>
        </w:rPr>
        <w:t xml:space="preserve"> </w:t>
      </w:r>
      <w:r w:rsidR="004C19CD">
        <w:rPr>
          <w:rFonts w:hint="eastAsia"/>
          <w:sz w:val="32"/>
          <w:szCs w:val="32"/>
          <w:u w:val="single"/>
        </w:rPr>
        <w:t>副教授</w:t>
      </w:r>
      <w:r>
        <w:rPr>
          <w:sz w:val="32"/>
          <w:szCs w:val="32"/>
          <w:u w:val="single"/>
        </w:rPr>
        <w:t xml:space="preserve">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>学科（专业）</w:t>
      </w:r>
      <w:r>
        <w:rPr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>艺术（音乐）</w:t>
      </w:r>
      <w:r>
        <w:rPr>
          <w:sz w:val="32"/>
          <w:szCs w:val="32"/>
          <w:u w:val="single"/>
        </w:rPr>
        <w:t xml:space="preserve">   </w:t>
      </w:r>
    </w:p>
    <w:tbl>
      <w:tblPr>
        <w:tblW w:w="22240" w:type="dxa"/>
        <w:jc w:val="center"/>
        <w:tblLayout w:type="fixed"/>
        <w:tblLook w:val="04A0"/>
      </w:tblPr>
      <w:tblGrid>
        <w:gridCol w:w="1327"/>
        <w:gridCol w:w="19"/>
        <w:gridCol w:w="1257"/>
        <w:gridCol w:w="93"/>
        <w:gridCol w:w="1349"/>
        <w:gridCol w:w="158"/>
        <w:gridCol w:w="1099"/>
        <w:gridCol w:w="92"/>
        <w:gridCol w:w="1350"/>
        <w:gridCol w:w="719"/>
        <w:gridCol w:w="1345"/>
        <w:gridCol w:w="668"/>
        <w:gridCol w:w="1041"/>
        <w:gridCol w:w="1136"/>
        <w:gridCol w:w="8"/>
        <w:gridCol w:w="1741"/>
        <w:gridCol w:w="6"/>
        <w:gridCol w:w="704"/>
        <w:gridCol w:w="1199"/>
        <w:gridCol w:w="1337"/>
        <w:gridCol w:w="1216"/>
        <w:gridCol w:w="437"/>
        <w:gridCol w:w="632"/>
        <w:gridCol w:w="448"/>
        <w:gridCol w:w="875"/>
        <w:gridCol w:w="826"/>
        <w:gridCol w:w="1158"/>
      </w:tblGrid>
      <w:tr w:rsidR="00C01112" w:rsidTr="00A266D6">
        <w:trPr>
          <w:cantSplit/>
          <w:trHeight w:val="497"/>
          <w:jc w:val="center"/>
        </w:trPr>
        <w:tc>
          <w:tcPr>
            <w:tcW w:w="6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基本情况</w:t>
            </w:r>
          </w:p>
        </w:tc>
        <w:tc>
          <w:tcPr>
            <w:tcW w:w="1549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任现职以来主要业绩</w:t>
            </w:r>
          </w:p>
        </w:tc>
      </w:tr>
      <w:tr w:rsidR="00C01112" w:rsidTr="00A266D6">
        <w:trPr>
          <w:cantSplit/>
          <w:trHeight w:val="573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distribute"/>
            </w:pPr>
            <w:r>
              <w:t>姓</w:t>
            </w:r>
            <w:r>
              <w:t xml:space="preserve">  </w:t>
            </w:r>
            <w:r>
              <w:t>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rPr>
                <w:rFonts w:hint="eastAsia"/>
              </w:rPr>
              <w:t>向道胜</w:t>
            </w: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jc w:val="center"/>
            </w:pPr>
            <w:r>
              <w:t>出生年月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0" w:left="-63" w:rightChars="-35" w:right="-73"/>
              <w:jc w:val="center"/>
            </w:pPr>
            <w:r>
              <w:rPr>
                <w:rFonts w:hint="eastAsia"/>
              </w:rPr>
              <w:t>1972.07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教学工作</w:t>
            </w:r>
          </w:p>
          <w:p w:rsidR="00C01112" w:rsidRDefault="00C01112">
            <w:pPr>
              <w:spacing w:line="280" w:lineRule="exact"/>
              <w:jc w:val="center"/>
            </w:pPr>
          </w:p>
        </w:tc>
        <w:tc>
          <w:tcPr>
            <w:tcW w:w="5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t>教学工作量（其它教学工作量按本校方式计算）</w:t>
            </w:r>
          </w:p>
        </w:tc>
        <w:tc>
          <w:tcPr>
            <w:tcW w:w="4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t>主要教学业绩</w:t>
            </w:r>
          </w:p>
        </w:tc>
        <w:tc>
          <w:tcPr>
            <w:tcW w:w="32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t>指导青年教师情况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112" w:rsidRDefault="00C01112">
            <w:pPr>
              <w:spacing w:line="280" w:lineRule="exact"/>
              <w:jc w:val="center"/>
            </w:pPr>
          </w:p>
          <w:p w:rsidR="00C01112" w:rsidRDefault="00DF67EC">
            <w:pPr>
              <w:spacing w:line="280" w:lineRule="exact"/>
              <w:jc w:val="center"/>
            </w:pPr>
            <w:r>
              <w:t>教务部门审核意见（盖章）</w:t>
            </w: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C01112">
            <w:pPr>
              <w:spacing w:line="280" w:lineRule="exact"/>
              <w:ind w:left="180"/>
            </w:pPr>
          </w:p>
          <w:p w:rsidR="00C01112" w:rsidRDefault="00DF67EC">
            <w:pPr>
              <w:spacing w:line="280" w:lineRule="exact"/>
            </w:pPr>
            <w:r>
              <w:t>教务部门审核人签名：</w:t>
            </w:r>
          </w:p>
        </w:tc>
      </w:tr>
      <w:tr w:rsidR="00C01112" w:rsidTr="00A266D6">
        <w:trPr>
          <w:cantSplit/>
          <w:trHeight w:val="282"/>
          <w:jc w:val="center"/>
        </w:trPr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distribute"/>
            </w:pPr>
            <w:r>
              <w:t>性</w:t>
            </w:r>
            <w:r>
              <w:t xml:space="preserve">  </w:t>
            </w:r>
            <w:r>
              <w:t>别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2699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ind w:leftChars="-41" w:left="-86" w:rightChars="-38" w:right="-80"/>
              <w:jc w:val="center"/>
            </w:pPr>
            <w:r>
              <w:t>参加工作时间</w:t>
            </w: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0" w:left="-63" w:rightChars="-35" w:right="-73"/>
              <w:jc w:val="center"/>
            </w:pPr>
            <w:r>
              <w:rPr>
                <w:rFonts w:hint="eastAsia"/>
              </w:rPr>
              <w:t>1994.07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21" w:left="-44" w:rightChars="-20" w:right="-42"/>
              <w:jc w:val="center"/>
            </w:pPr>
            <w:r>
              <w:t>按年度填写</w:t>
            </w:r>
            <w:bookmarkStart w:id="0" w:name="_GoBack"/>
            <w:bookmarkEnd w:id="0"/>
            <w:r>
              <w:t>教学工作量</w:t>
            </w: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="-94" w:rightChars="-29" w:right="-61"/>
              <w:jc w:val="center"/>
            </w:pPr>
            <w:r>
              <w:t>年度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="-67" w:rightChars="-36" w:right="-76"/>
              <w:jc w:val="center"/>
            </w:pPr>
            <w:r>
              <w:t>课堂教学（学时）</w:t>
            </w:r>
          </w:p>
        </w:tc>
        <w:tc>
          <w:tcPr>
            <w:tcW w:w="1755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0" w:left="-63" w:rightChars="-28" w:right="-59"/>
              <w:jc w:val="center"/>
            </w:pPr>
            <w:r>
              <w:t>其它教学工作量</w:t>
            </w:r>
          </w:p>
        </w:tc>
        <w:tc>
          <w:tcPr>
            <w:tcW w:w="445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numPr>
                <w:ilvl w:val="0"/>
                <w:numId w:val="1"/>
              </w:numPr>
              <w:tabs>
                <w:tab w:val="clear" w:pos="312"/>
              </w:tabs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333333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333333"/>
                <w:shd w:val="clear" w:color="auto" w:fill="FFFFFF"/>
              </w:rPr>
              <w:t>指导学生参加湖南省第2届大学生艺术展   演活动获一等奖；</w:t>
            </w:r>
          </w:p>
          <w:p w:rsidR="00C01112" w:rsidRDefault="00DF67EC">
            <w:pPr>
              <w:numPr>
                <w:ilvl w:val="0"/>
                <w:numId w:val="1"/>
              </w:numPr>
              <w:tabs>
                <w:tab w:val="clear" w:pos="312"/>
              </w:tabs>
              <w:adjustRightInd w:val="0"/>
              <w:snapToGrid w:val="0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333333"/>
                <w:shd w:val="clear" w:color="auto" w:fill="FFFFFF"/>
              </w:rPr>
              <w:t>指导音乐剧《溪州魂》参加湘西州文艺汇 演获一等奖；</w:t>
            </w:r>
          </w:p>
          <w:p w:rsidR="00C01112" w:rsidRDefault="00DF67EC">
            <w:pPr>
              <w:numPr>
                <w:ilvl w:val="0"/>
                <w:numId w:val="1"/>
              </w:numPr>
              <w:tabs>
                <w:tab w:val="clear" w:pos="312"/>
              </w:tabs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333333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333333"/>
                <w:shd w:val="clear" w:color="auto" w:fill="FFFFFF"/>
              </w:rPr>
              <w:t>指导学生参加全州民族文化进机关广场舞大赛获第一名。</w:t>
            </w:r>
          </w:p>
          <w:p w:rsidR="00C01112" w:rsidRDefault="00DF67EC">
            <w:pPr>
              <w:numPr>
                <w:ilvl w:val="0"/>
                <w:numId w:val="1"/>
              </w:numPr>
              <w:tabs>
                <w:tab w:val="clear" w:pos="312"/>
              </w:tabs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333333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333333"/>
                <w:shd w:val="clear" w:color="auto" w:fill="FFFFFF"/>
              </w:rPr>
              <w:t>2009年</w:t>
            </w:r>
            <w:r>
              <w:rPr>
                <w:rFonts w:asciiTheme="minorEastAsia" w:eastAsiaTheme="minorEastAsia" w:hAnsiTheme="minorEastAsia" w:cstheme="minorEastAsia" w:hint="eastAsia"/>
              </w:rPr>
              <w:t>被评为湘西州“优秀教师”，并记“三等功”一次。</w:t>
            </w:r>
          </w:p>
          <w:p w:rsidR="00C01112" w:rsidRDefault="00DF67EC">
            <w:pPr>
              <w:numPr>
                <w:ilvl w:val="0"/>
                <w:numId w:val="1"/>
              </w:numPr>
              <w:tabs>
                <w:tab w:val="clear" w:pos="312"/>
              </w:tabs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333333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2011年度考核为“优秀”，并记“三等功”一次。</w:t>
            </w:r>
          </w:p>
          <w:p w:rsidR="00C01112" w:rsidRDefault="00DF67EC">
            <w:pPr>
              <w:numPr>
                <w:ilvl w:val="0"/>
                <w:numId w:val="1"/>
              </w:numPr>
              <w:tabs>
                <w:tab w:val="clear" w:pos="312"/>
              </w:tabs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333333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 xml:space="preserve">2009年、2010年、2016年年度考核为“优秀”，三次获湘西州人民政府“嘉奖”。 </w:t>
            </w:r>
          </w:p>
          <w:p w:rsidR="00C01112" w:rsidRDefault="00DF67EC">
            <w:pPr>
              <w:numPr>
                <w:ilvl w:val="0"/>
                <w:numId w:val="1"/>
              </w:numPr>
              <w:tabs>
                <w:tab w:val="clear" w:pos="312"/>
              </w:tabs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333333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2016年，被评为吉大师院“优秀教师”。</w:t>
            </w:r>
          </w:p>
        </w:tc>
        <w:tc>
          <w:tcPr>
            <w:tcW w:w="3218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adjustRightInd w:val="0"/>
              <w:snapToGrid w:val="0"/>
            </w:pPr>
          </w:p>
          <w:p w:rsidR="00C01112" w:rsidRDefault="00DF67EC">
            <w:pPr>
              <w:adjustRightInd w:val="0"/>
              <w:snapToGrid w:val="0"/>
            </w:pPr>
            <w:r>
              <w:rPr>
                <w:rFonts w:hint="eastAsia"/>
              </w:rPr>
              <w:t>任现职以来，认真指导青年教师的专业成长，提高他们的教育教学水平，多年来成效显著。如曾经指导过的刘明珠、滕林峰老师，两人均获硕士学位，其中刘明珠已晋升为副教授，滕林峰在全院青年教师教学比武中表现突出，荣获第一名的好成绩。</w:t>
            </w:r>
          </w:p>
          <w:p w:rsidR="00C01112" w:rsidRDefault="00C01112">
            <w:pPr>
              <w:adjustRightInd w:val="0"/>
              <w:snapToGrid w:val="0"/>
            </w:pPr>
          </w:p>
          <w:p w:rsidR="00C01112" w:rsidRDefault="00C01112">
            <w:pPr>
              <w:adjustRightInd w:val="0"/>
              <w:snapToGrid w:val="0"/>
            </w:pPr>
          </w:p>
          <w:p w:rsidR="00C01112" w:rsidRDefault="00C01112">
            <w:pPr>
              <w:adjustRightInd w:val="0"/>
              <w:snapToGrid w:val="0"/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579"/>
          <w:jc w:val="center"/>
        </w:trPr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26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="-95" w:rightChars="-35" w:right="-73"/>
              <w:jc w:val="center"/>
            </w:pPr>
            <w:r>
              <w:t>理论教学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="-75"/>
              <w:jc w:val="center"/>
            </w:pPr>
            <w:r>
              <w:t>实践教学</w:t>
            </w: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445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321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313"/>
          <w:jc w:val="center"/>
        </w:trPr>
        <w:tc>
          <w:tcPr>
            <w:tcW w:w="26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2" w:left="-67" w:rightChars="-33" w:right="-69"/>
              <w:jc w:val="center"/>
            </w:pPr>
            <w:r>
              <w:rPr>
                <w:spacing w:val="-20"/>
              </w:rPr>
              <w:t>现任专业技术职务</w:t>
            </w:r>
          </w:p>
        </w:tc>
        <w:tc>
          <w:tcPr>
            <w:tcW w:w="160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ind w:leftChars="-51" w:left="-13" w:rightChars="-51" w:right="-107" w:hangingChars="45" w:hanging="94"/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10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ind w:leftChars="-34" w:left="-71" w:rightChars="-29" w:right="-61"/>
              <w:jc w:val="center"/>
            </w:pPr>
            <w:r>
              <w:t>获得时间</w:t>
            </w: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0" w:left="-63" w:rightChars="-35" w:right="-73"/>
              <w:jc w:val="center"/>
            </w:pPr>
            <w:r>
              <w:rPr>
                <w:rFonts w:hint="eastAsia"/>
              </w:rPr>
              <w:t>2007.11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445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321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579"/>
          <w:jc w:val="center"/>
        </w:trPr>
        <w:tc>
          <w:tcPr>
            <w:tcW w:w="26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07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08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09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10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11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12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13 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14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15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16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17</w:t>
            </w:r>
          </w:p>
          <w:p w:rsidR="00C01112" w:rsidRDefault="00C01112">
            <w:pPr>
              <w:spacing w:line="280" w:lineRule="exact"/>
              <w:ind w:firstLineChars="100" w:firstLine="210"/>
            </w:pPr>
          </w:p>
          <w:p w:rsidR="00C01112" w:rsidRDefault="00C01112">
            <w:pPr>
              <w:spacing w:line="280" w:lineRule="exact"/>
              <w:ind w:firstLineChars="100" w:firstLine="210"/>
            </w:pPr>
          </w:p>
        </w:tc>
        <w:tc>
          <w:tcPr>
            <w:tcW w:w="10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72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 xml:space="preserve">  72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76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72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36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0</w:t>
            </w:r>
          </w:p>
          <w:p w:rsidR="00C01112" w:rsidRDefault="00C01112">
            <w:pPr>
              <w:spacing w:line="280" w:lineRule="exact"/>
              <w:ind w:firstLineChars="100" w:firstLine="210"/>
            </w:pP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688</w:t>
            </w:r>
            <w:r>
              <w:rPr>
                <w:rFonts w:hint="eastAsia"/>
              </w:rPr>
              <w:t>节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spacing w:line="280" w:lineRule="exact"/>
            </w:pP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432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396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432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396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360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360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418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324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324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324</w:t>
            </w:r>
          </w:p>
          <w:p w:rsidR="00C01112" w:rsidRDefault="00DF67E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360</w:t>
            </w:r>
          </w:p>
          <w:p w:rsidR="00C01112" w:rsidRDefault="00C01112">
            <w:pPr>
              <w:spacing w:line="280" w:lineRule="exact"/>
              <w:ind w:left="180"/>
              <w:jc w:val="center"/>
            </w:pP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4054</w:t>
            </w:r>
            <w:r>
              <w:rPr>
                <w:rFonts w:hint="eastAsia"/>
              </w:rPr>
              <w:t>节</w:t>
            </w:r>
          </w:p>
          <w:p w:rsidR="00C01112" w:rsidRDefault="00C01112">
            <w:pPr>
              <w:spacing w:line="280" w:lineRule="exact"/>
            </w:pPr>
          </w:p>
        </w:tc>
        <w:tc>
          <w:tcPr>
            <w:tcW w:w="1755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出卷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监考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论文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4    12    16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4    12    16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4    12    16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4    12    20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4    12    16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4    12    20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 xml:space="preserve">4    12    16 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4    12    24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4    12    40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2    12    72</w:t>
            </w: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0    12    40</w:t>
            </w:r>
          </w:p>
          <w:p w:rsidR="00C01112" w:rsidRDefault="00C01112">
            <w:pPr>
              <w:spacing w:line="280" w:lineRule="exact"/>
            </w:pPr>
          </w:p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468</w:t>
            </w:r>
            <w:r>
              <w:rPr>
                <w:rFonts w:hint="eastAsia"/>
              </w:rPr>
              <w:t>节</w:t>
            </w:r>
          </w:p>
          <w:p w:rsidR="00C01112" w:rsidRDefault="00C01112">
            <w:pPr>
              <w:spacing w:line="280" w:lineRule="exact"/>
            </w:pPr>
          </w:p>
        </w:tc>
        <w:tc>
          <w:tcPr>
            <w:tcW w:w="445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321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573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distribute"/>
            </w:pPr>
            <w:r>
              <w:t>外语成绩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类</w:t>
            </w:r>
            <w:r>
              <w:rPr>
                <w:rFonts w:hint="eastAsia"/>
              </w:rPr>
              <w:t xml:space="preserve">  81</w:t>
            </w: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jc w:val="center"/>
            </w:pPr>
            <w:r>
              <w:rPr>
                <w:spacing w:val="-20"/>
              </w:rPr>
              <w:t>计算机成绩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0" w:left="-63" w:rightChars="-35" w:right="-73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445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321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1445"/>
          <w:jc w:val="center"/>
        </w:trPr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distribute"/>
            </w:pPr>
            <w:r>
              <w:t>最高学历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rPr>
                <w:rFonts w:hint="eastAsia"/>
              </w:rPr>
              <w:t>大学本科</w:t>
            </w:r>
          </w:p>
        </w:tc>
        <w:tc>
          <w:tcPr>
            <w:tcW w:w="2699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jc w:val="center"/>
            </w:pPr>
            <w:r>
              <w:t>最高学位</w:t>
            </w: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0" w:left="-63" w:rightChars="-35" w:right="-73"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445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321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579"/>
          <w:jc w:val="center"/>
        </w:trPr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26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674" w:type="dxa"/>
            <w:gridSpan w:val="9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 w:rsidP="00A266D6">
            <w:pPr>
              <w:spacing w:line="280" w:lineRule="exact"/>
              <w:jc w:val="center"/>
            </w:pPr>
            <w:r>
              <w:t>任教课程</w:t>
            </w: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280"/>
          <w:jc w:val="center"/>
        </w:trPr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27" w:left="-57" w:rightChars="-25" w:right="-53"/>
              <w:jc w:val="center"/>
            </w:pPr>
            <w:r>
              <w:t>现从事专业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widowControl/>
              <w:jc w:val="center"/>
            </w:pPr>
            <w:r>
              <w:rPr>
                <w:rFonts w:hint="eastAsia"/>
              </w:rPr>
              <w:t>音乐教学</w:t>
            </w:r>
          </w:p>
        </w:tc>
        <w:tc>
          <w:tcPr>
            <w:tcW w:w="2699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jc w:val="center"/>
            </w:pPr>
            <w:r>
              <w:t>是否破格</w:t>
            </w: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ind w:leftChars="-30" w:left="-63" w:rightChars="-35" w:right="-73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674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579"/>
          <w:jc w:val="center"/>
        </w:trPr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26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674" w:type="dxa"/>
            <w:gridSpan w:val="9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</w:pPr>
            <w:r>
              <w:rPr>
                <w:rFonts w:hint="eastAsia"/>
              </w:rPr>
              <w:t>中外音乐史及欣赏、乐理与视唱、舞台表演、声乐</w:t>
            </w: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282"/>
          <w:jc w:val="center"/>
        </w:trPr>
        <w:tc>
          <w:tcPr>
            <w:tcW w:w="5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 w:rsidP="00A266D6">
            <w:pPr>
              <w:spacing w:line="280" w:lineRule="exact"/>
              <w:ind w:leftChars="-51" w:left="-27" w:rightChars="-51" w:right="-107" w:hangingChars="38" w:hanging="80"/>
              <w:jc w:val="center"/>
            </w:pPr>
            <w:r>
              <w:t>毕业学校及专业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 w:rsidP="00A266D6">
            <w:pPr>
              <w:spacing w:line="280" w:lineRule="exact"/>
              <w:ind w:leftChars="-51" w:left="-27" w:rightChars="-51" w:right="-107" w:hangingChars="38" w:hanging="80"/>
              <w:jc w:val="center"/>
            </w:pPr>
            <w:r>
              <w:t>毕业时间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674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280"/>
          <w:jc w:val="center"/>
        </w:trPr>
        <w:tc>
          <w:tcPr>
            <w:tcW w:w="5302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 w:rsidP="00A266D6">
            <w:pPr>
              <w:spacing w:line="280" w:lineRule="exact"/>
              <w:ind w:leftChars="-51" w:left="-27" w:rightChars="-51" w:right="-107" w:hangingChars="38" w:hanging="80"/>
              <w:jc w:val="center"/>
            </w:pPr>
            <w:r>
              <w:rPr>
                <w:rFonts w:hint="eastAsia"/>
              </w:rPr>
              <w:t>吉首大学音乐系</w:t>
            </w:r>
          </w:p>
          <w:p w:rsidR="00C01112" w:rsidRDefault="00DF67EC" w:rsidP="00A266D6">
            <w:pPr>
              <w:spacing w:line="280" w:lineRule="exact"/>
              <w:ind w:leftChars="-51" w:left="-27" w:rightChars="-51" w:right="-107" w:hangingChars="38" w:hanging="80"/>
              <w:jc w:val="center"/>
            </w:pPr>
            <w:r>
              <w:rPr>
                <w:rFonts w:hint="eastAsia"/>
              </w:rPr>
              <w:t>吉首大学音乐舞蹈学院</w:t>
            </w: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 w:rsidP="00A266D6">
            <w:pPr>
              <w:spacing w:line="280" w:lineRule="exact"/>
              <w:ind w:leftChars="-51" w:left="-27" w:rightChars="-51" w:right="-107" w:hangingChars="38" w:hanging="80"/>
              <w:jc w:val="center"/>
            </w:pPr>
            <w:r>
              <w:rPr>
                <w:rFonts w:hint="eastAsia"/>
              </w:rPr>
              <w:t>1994.06</w:t>
            </w:r>
          </w:p>
          <w:p w:rsidR="00C01112" w:rsidRDefault="00DF67EC" w:rsidP="00A266D6">
            <w:pPr>
              <w:spacing w:line="280" w:lineRule="exact"/>
              <w:ind w:leftChars="-51" w:left="-27" w:rightChars="-51" w:right="-107" w:hangingChars="38" w:hanging="80"/>
              <w:jc w:val="center"/>
            </w:pPr>
            <w:r>
              <w:rPr>
                <w:rFonts w:hint="eastAsia"/>
              </w:rPr>
              <w:t>2005.06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5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674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579"/>
          <w:jc w:val="center"/>
        </w:trPr>
        <w:tc>
          <w:tcPr>
            <w:tcW w:w="530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1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科研工作</w:t>
            </w:r>
          </w:p>
        </w:tc>
        <w:tc>
          <w:tcPr>
            <w:tcW w:w="13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t>主要论著或论文（标题、刊物名称、发表时间、作者排名、代表作）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t>论文总数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80" w:type="dxa"/>
            <w:gridSpan w:val="9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t>专（译）著、国家级规划教材、省级规划教材数</w:t>
            </w:r>
          </w:p>
        </w:tc>
        <w:tc>
          <w:tcPr>
            <w:tcW w:w="2149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spacing w:line="280" w:lineRule="exact"/>
              <w:jc w:val="center"/>
            </w:pPr>
            <w:r>
              <w:t>科研部门审核意见（盖章）</w:t>
            </w:r>
          </w:p>
          <w:p w:rsidR="00C01112" w:rsidRDefault="00C01112">
            <w:pPr>
              <w:spacing w:line="280" w:lineRule="exact"/>
            </w:pPr>
          </w:p>
          <w:p w:rsidR="00C01112" w:rsidRDefault="00C01112">
            <w:pPr>
              <w:spacing w:line="280" w:lineRule="exact"/>
            </w:pPr>
          </w:p>
          <w:p w:rsidR="00C01112" w:rsidRDefault="00C01112">
            <w:pPr>
              <w:spacing w:line="280" w:lineRule="exact"/>
            </w:pPr>
          </w:p>
          <w:p w:rsidR="00C01112" w:rsidRDefault="00C01112">
            <w:pPr>
              <w:spacing w:line="280" w:lineRule="exact"/>
            </w:pPr>
          </w:p>
          <w:p w:rsidR="00C01112" w:rsidRDefault="00C01112">
            <w:pPr>
              <w:spacing w:line="280" w:lineRule="exact"/>
            </w:pPr>
          </w:p>
          <w:p w:rsidR="00C01112" w:rsidRDefault="00C01112">
            <w:pPr>
              <w:spacing w:line="280" w:lineRule="exact"/>
            </w:pPr>
          </w:p>
          <w:p w:rsidR="00C01112" w:rsidRDefault="00C01112">
            <w:pPr>
              <w:spacing w:line="280" w:lineRule="exact"/>
            </w:pPr>
          </w:p>
          <w:p w:rsidR="00C01112" w:rsidRDefault="00DF67EC">
            <w:pPr>
              <w:spacing w:line="280" w:lineRule="exact"/>
            </w:pPr>
            <w:r>
              <w:t>科研部门审核人签名：</w:t>
            </w:r>
          </w:p>
          <w:p w:rsidR="00C01112" w:rsidRDefault="00C01112">
            <w:pPr>
              <w:spacing w:line="280" w:lineRule="exact"/>
            </w:pPr>
          </w:p>
        </w:tc>
      </w:tr>
      <w:tr w:rsidR="00C01112" w:rsidTr="00A266D6">
        <w:trPr>
          <w:cantSplit/>
          <w:trHeight w:val="313"/>
          <w:jc w:val="center"/>
        </w:trPr>
        <w:tc>
          <w:tcPr>
            <w:tcW w:w="6744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 w:rsidP="00A266D6">
            <w:pPr>
              <w:widowControl/>
              <w:spacing w:line="280" w:lineRule="exact"/>
              <w:ind w:leftChars="-51" w:left="-27" w:rightChars="-51" w:right="-107" w:hangingChars="38" w:hanging="80"/>
              <w:jc w:val="center"/>
            </w:pPr>
            <w:r>
              <w:t>近五年年度考核情况</w:t>
            </w:r>
          </w:p>
        </w:tc>
        <w:tc>
          <w:tcPr>
            <w:tcW w:w="7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280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214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C01112" w:rsidTr="00A266D6">
        <w:trPr>
          <w:cantSplit/>
          <w:trHeight w:val="579"/>
          <w:jc w:val="center"/>
        </w:trPr>
        <w:tc>
          <w:tcPr>
            <w:tcW w:w="6744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7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  <w:tc>
          <w:tcPr>
            <w:tcW w:w="12274" w:type="dxa"/>
            <w:gridSpan w:val="1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DF67EC">
            <w:pPr>
              <w:numPr>
                <w:ilvl w:val="0"/>
                <w:numId w:val="2"/>
              </w:numPr>
              <w:rPr>
                <w:rFonts w:asciiTheme="minorEastAsia" w:eastAsiaTheme="minorEastAsia" w:hAnsiTheme="minorEastAsia" w:cs="Arial"/>
                <w:color w:val="333333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Arial" w:hint="eastAsia"/>
                <w:color w:val="333333"/>
                <w:shd w:val="clear" w:color="auto" w:fill="FFFFFF"/>
              </w:rPr>
              <w:t>《民族地区高校校本音乐课程的开发研究》     长春师范大学学报   2016年    独著  代表作1</w:t>
            </w:r>
          </w:p>
          <w:p w:rsidR="00C01112" w:rsidRDefault="00DF67EC">
            <w:pPr>
              <w:numPr>
                <w:ilvl w:val="0"/>
                <w:numId w:val="2"/>
              </w:numPr>
            </w:pPr>
            <w:r>
              <w:rPr>
                <w:rFonts w:asciiTheme="minorEastAsia" w:eastAsiaTheme="minorEastAsia" w:hAnsiTheme="minorEastAsia" w:cs="Arial" w:hint="eastAsia"/>
                <w:color w:val="333333"/>
                <w:shd w:val="clear" w:color="auto" w:fill="FFFFFF"/>
              </w:rPr>
              <w:t>《民族音乐校本课程在地方高校教学中的运用》 长春大学学报       2016年    独著  代表作2</w:t>
            </w: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112" w:rsidRDefault="00C01112">
            <w:pPr>
              <w:widowControl/>
              <w:jc w:val="left"/>
            </w:pPr>
          </w:p>
        </w:tc>
      </w:tr>
      <w:tr w:rsidR="00A266D6" w:rsidTr="00A266D6">
        <w:trPr>
          <w:cantSplit/>
          <w:trHeight w:val="282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13</w:t>
            </w:r>
            <w:r>
              <w:t>年度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14</w:t>
            </w:r>
            <w:r>
              <w:t>年度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15</w:t>
            </w:r>
            <w:r>
              <w:t>年度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16</w:t>
            </w:r>
            <w:r>
              <w:t>年度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 w:rsidP="00A266D6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17</w:t>
            </w:r>
            <w:r>
              <w:t>年度</w:t>
            </w:r>
          </w:p>
        </w:tc>
        <w:tc>
          <w:tcPr>
            <w:tcW w:w="7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12274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</w:tr>
      <w:tr w:rsidR="00A266D6" w:rsidTr="00A266D6">
        <w:trPr>
          <w:cantSplit/>
          <w:trHeight w:val="285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66D6" w:rsidRDefault="00A266D6" w:rsidP="005C3F9C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spacing w:line="280" w:lineRule="exact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7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12274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</w:tr>
      <w:tr w:rsidR="00A266D6" w:rsidTr="00A266D6">
        <w:trPr>
          <w:cantSplit/>
          <w:trHeight w:val="168"/>
          <w:jc w:val="center"/>
        </w:trPr>
        <w:tc>
          <w:tcPr>
            <w:tcW w:w="6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spacing w:line="280" w:lineRule="exact"/>
              <w:jc w:val="center"/>
            </w:pPr>
            <w:r>
              <w:t>工作经历与任现职以来继续教育情况</w:t>
            </w:r>
          </w:p>
        </w:tc>
        <w:tc>
          <w:tcPr>
            <w:tcW w:w="7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12274" w:type="dxa"/>
            <w:gridSpan w:val="1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</w:tr>
      <w:tr w:rsidR="00A266D6" w:rsidTr="00A266D6">
        <w:trPr>
          <w:cantSplit/>
          <w:trHeight w:val="554"/>
          <w:jc w:val="center"/>
        </w:trPr>
        <w:tc>
          <w:tcPr>
            <w:tcW w:w="6744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rPr>
                <w:rFonts w:asciiTheme="minorEastAsia" w:eastAsiaTheme="minorEastAsia" w:hAnsiTheme="minorEastAsia" w:cstheme="minorEastAsia"/>
              </w:rPr>
            </w:pPr>
          </w:p>
          <w:p w:rsidR="00A266D6" w:rsidRDefault="00A266D6">
            <w:pPr>
              <w:spacing w:line="280" w:lineRule="exact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1994.07至2001.02     吉首市职业中专学校任教</w:t>
            </w:r>
          </w:p>
          <w:p w:rsidR="00A266D6" w:rsidRDefault="00A266D6">
            <w:pPr>
              <w:spacing w:line="280" w:lineRule="exact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2001.03至2001.07     湘西民族教育学院任教</w:t>
            </w:r>
          </w:p>
          <w:p w:rsidR="00A266D6" w:rsidRDefault="00A266D6">
            <w:pPr>
              <w:spacing w:line="280" w:lineRule="exact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2001.07至今          吉首大学师范学院任教</w:t>
            </w:r>
          </w:p>
          <w:p w:rsidR="00A266D6" w:rsidRDefault="00A266D6">
            <w:pPr>
              <w:spacing w:line="280" w:lineRule="exact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（其中2002年至2005年于吉首大学音乐舞蹈学院本科学习）</w:t>
            </w:r>
          </w:p>
          <w:p w:rsidR="00A266D6" w:rsidRDefault="00A266D6">
            <w:pPr>
              <w:spacing w:line="280" w:lineRule="exact"/>
              <w:rPr>
                <w:rFonts w:asciiTheme="minorEastAsia" w:eastAsiaTheme="minorEastAsia" w:hAnsiTheme="minorEastAsia" w:cstheme="minorEastAsia"/>
              </w:rPr>
            </w:pPr>
          </w:p>
          <w:p w:rsidR="00A266D6" w:rsidRDefault="00A266D6">
            <w:pPr>
              <w:spacing w:line="280" w:lineRule="exact"/>
            </w:pPr>
            <w:r>
              <w:rPr>
                <w:rFonts w:ascii="方正书宋简体" w:hAnsi="方正书宋简体" w:hint="eastAsia"/>
              </w:rPr>
              <w:t>2012--2017</w:t>
            </w:r>
            <w:r>
              <w:rPr>
                <w:rFonts w:ascii="方正书宋简体" w:hAnsi="方正书宋简体" w:hint="eastAsia"/>
              </w:rPr>
              <w:t>年，参加了《西部大开发十二五规划》、《十八大精神与“中国梦”》、《地方课程资源及其开发》、《健全高校师德建设长效机制》、《传统文化与法治中国》、《国家教师资格证考试高级研修班》、《教师职业成长》等课程的继续教育培训，考试合格，达到要求。</w:t>
            </w:r>
          </w:p>
          <w:p w:rsidR="00A266D6" w:rsidRDefault="00A266D6">
            <w:pPr>
              <w:spacing w:line="280" w:lineRule="exact"/>
            </w:pPr>
          </w:p>
          <w:p w:rsidR="00A266D6" w:rsidRDefault="00A266D6">
            <w:pPr>
              <w:spacing w:line="280" w:lineRule="exact"/>
            </w:pPr>
          </w:p>
          <w:p w:rsidR="00A266D6" w:rsidRDefault="00A266D6">
            <w:pPr>
              <w:spacing w:line="280" w:lineRule="exact"/>
              <w:ind w:firstLineChars="1100" w:firstLine="2310"/>
            </w:pPr>
            <w:r>
              <w:t>审核人签名：</w:t>
            </w:r>
            <w:r>
              <w:t xml:space="preserve">         </w:t>
            </w:r>
            <w:r>
              <w:t>人事部门盖章：</w:t>
            </w:r>
          </w:p>
        </w:tc>
        <w:tc>
          <w:tcPr>
            <w:tcW w:w="7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jc w:val="center"/>
            </w:pPr>
            <w:r>
              <w:t>承担或参</w:t>
            </w:r>
          </w:p>
          <w:p w:rsidR="00A266D6" w:rsidRDefault="00A266D6">
            <w:pPr>
              <w:spacing w:line="280" w:lineRule="exact"/>
              <w:jc w:val="center"/>
            </w:pPr>
            <w:r>
              <w:t>与的科研教研技术开发项目（项目名称、立项审批单位、项目编号）及鉴定获奖情况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ind w:left="-85" w:rightChars="-33" w:right="-69"/>
              <w:jc w:val="center"/>
            </w:pPr>
            <w:r>
              <w:t>主持研究项目数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ind w:left="18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jc w:val="center"/>
            </w:pPr>
            <w:r>
              <w:t>参与研究</w:t>
            </w:r>
          </w:p>
          <w:p w:rsidR="00A266D6" w:rsidRDefault="00A266D6">
            <w:pPr>
              <w:spacing w:line="280" w:lineRule="exact"/>
              <w:jc w:val="center"/>
            </w:pPr>
            <w:r>
              <w:t>项目数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jc w:val="center"/>
            </w:pPr>
            <w:r>
              <w:t>科研经费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jc w:val="center"/>
            </w:pPr>
            <w:r>
              <w:rPr>
                <w:rFonts w:hint="eastAsia"/>
              </w:rPr>
              <w:t>14500</w:t>
            </w:r>
            <w:r>
              <w:rPr>
                <w:rFonts w:hint="eastAsia"/>
              </w:rPr>
              <w:t>元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</w:pPr>
            <w:r>
              <w:t>技术开发或社会服务项目数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</w:pPr>
            <w:r>
              <w:rPr>
                <w:rFonts w:hint="eastAsia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ind w:leftChars="-33" w:left="-69" w:rightChars="-39" w:right="-82"/>
            </w:pPr>
            <w:r>
              <w:t>专利数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</w:tr>
      <w:tr w:rsidR="00A266D6" w:rsidTr="00A266D6">
        <w:trPr>
          <w:cantSplit/>
          <w:trHeight w:val="1930"/>
          <w:jc w:val="center"/>
        </w:trPr>
        <w:tc>
          <w:tcPr>
            <w:tcW w:w="6744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7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122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numPr>
                <w:ilvl w:val="0"/>
                <w:numId w:val="3"/>
              </w:numPr>
              <w:spacing w:line="280" w:lineRule="exact"/>
              <w:rPr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hd w:val="clear" w:color="auto" w:fill="FFFFFF"/>
              </w:rPr>
              <w:t xml:space="preserve">《地方高校民族民间艺术校本课程资源的开发与实践研究》  </w:t>
            </w:r>
            <w:r>
              <w:rPr>
                <w:rFonts w:hint="eastAsia"/>
                <w:kern w:val="0"/>
              </w:rPr>
              <w:t>湖南省教育规划办</w:t>
            </w:r>
            <w:r>
              <w:rPr>
                <w:rFonts w:hint="eastAsia"/>
                <w:kern w:val="0"/>
              </w:rPr>
              <w:t xml:space="preserve">   XJK13BGD041   </w:t>
            </w:r>
            <w:r>
              <w:rPr>
                <w:rFonts w:hint="eastAsia"/>
                <w:kern w:val="0"/>
              </w:rPr>
              <w:t>主持</w:t>
            </w: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</w:rPr>
              <w:t>在研</w:t>
            </w:r>
          </w:p>
          <w:p w:rsidR="00A266D6" w:rsidRDefault="00A266D6">
            <w:pPr>
              <w:spacing w:line="280" w:lineRule="exact"/>
              <w:rPr>
                <w:kern w:val="0"/>
              </w:rPr>
            </w:pPr>
          </w:p>
          <w:p w:rsidR="00A266D6" w:rsidRDefault="00A266D6">
            <w:pPr>
              <w:numPr>
                <w:ilvl w:val="0"/>
                <w:numId w:val="3"/>
              </w:numPr>
              <w:spacing w:line="28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《</w:t>
            </w:r>
            <w:r>
              <w:rPr>
                <w:rFonts w:asciiTheme="minorEastAsia" w:eastAsiaTheme="minorEastAsia" w:hAnsiTheme="minorEastAsia" w:hint="eastAsia"/>
                <w:color w:val="000000"/>
                <w:shd w:val="clear" w:color="auto" w:fill="FFFFFF"/>
              </w:rPr>
              <w:t>武陵山片区童谣保护与教育传承研究》                  湖南省教育厅       13C776          参与     已结题</w:t>
            </w: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</w:tr>
      <w:tr w:rsidR="00A266D6" w:rsidTr="00A266D6">
        <w:trPr>
          <w:cantSplit/>
          <w:trHeight w:val="942"/>
          <w:jc w:val="center"/>
        </w:trPr>
        <w:tc>
          <w:tcPr>
            <w:tcW w:w="6744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widowControl/>
              <w:jc w:val="left"/>
            </w:pP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  <w:jc w:val="center"/>
            </w:pPr>
            <w:r>
              <w:t>学生思想政治</w:t>
            </w:r>
          </w:p>
          <w:p w:rsidR="00A266D6" w:rsidRDefault="00A266D6">
            <w:pPr>
              <w:spacing w:line="280" w:lineRule="exact"/>
              <w:jc w:val="center"/>
            </w:pPr>
            <w:r>
              <w:t>教育工作业绩</w:t>
            </w:r>
          </w:p>
        </w:tc>
        <w:tc>
          <w:tcPr>
            <w:tcW w:w="122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66D6" w:rsidRPr="00A266D6" w:rsidRDefault="00A266D6" w:rsidP="00A266D6">
            <w:pPr>
              <w:spacing w:line="280" w:lineRule="exact"/>
              <w:rPr>
                <w:rFonts w:asciiTheme="minorEastAsia" w:eastAsiaTheme="minorEastAsia" w:hAnsiTheme="minorEastAsia" w:cstheme="minorEastAsia"/>
              </w:rPr>
            </w:pPr>
            <w:r w:rsidRPr="00A266D6">
              <w:rPr>
                <w:rFonts w:asciiTheme="minorEastAsia" w:eastAsiaTheme="minorEastAsia" w:hAnsiTheme="minorEastAsia" w:cstheme="minorEastAsia" w:hint="eastAsia"/>
              </w:rPr>
              <w:t>坚持德育为先，抓好德育这个中心，强化对学生的政治思想教育工作，培养学生良好的行为习惯和道德修养，从而全方位地提高学生的素质，塑造学生健全的人格形象，经常教育学生做人要诚实守信，待人要以德服人，生活要勤俭朴素。</w:t>
            </w:r>
            <w:r w:rsidRPr="00A266D6">
              <w:rPr>
                <w:rFonts w:asciiTheme="minorEastAsia" w:eastAsiaTheme="minorEastAsia" w:hAnsiTheme="minorEastAsia" w:cstheme="minorEastAsia"/>
              </w:rPr>
              <w:t>所带的</w:t>
            </w:r>
            <w:r w:rsidRPr="00A266D6">
              <w:rPr>
                <w:rFonts w:asciiTheme="minorEastAsia" w:eastAsiaTheme="minorEastAsia" w:hAnsiTheme="minorEastAsia" w:cstheme="minorEastAsia" w:hint="eastAsia"/>
              </w:rPr>
              <w:t>13学前本科</w:t>
            </w:r>
            <w:r w:rsidRPr="00A266D6">
              <w:rPr>
                <w:rFonts w:asciiTheme="minorEastAsia" w:eastAsiaTheme="minorEastAsia" w:hAnsiTheme="minorEastAsia" w:cstheme="minorEastAsia"/>
              </w:rPr>
              <w:t>班风正、学风浓，学生的思想道德品质和学业成绩一直都非常优秀</w:t>
            </w:r>
            <w:r w:rsidRPr="00A266D6">
              <w:rPr>
                <w:rFonts w:asciiTheme="minorEastAsia" w:eastAsiaTheme="minorEastAsia" w:hAnsiTheme="minorEastAsia" w:cstheme="minorEastAsia" w:hint="eastAsia"/>
              </w:rPr>
              <w:t>，并且有黄娟、刘美玲、江笛、李皖等同学光荣加入中国共产党。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6D6" w:rsidRDefault="00A266D6">
            <w:pPr>
              <w:spacing w:line="280" w:lineRule="exact"/>
            </w:pPr>
            <w:r>
              <w:t>学校主管部门（盖章）审核人签名：</w:t>
            </w:r>
          </w:p>
          <w:p w:rsidR="00A266D6" w:rsidRDefault="00A266D6">
            <w:pPr>
              <w:spacing w:line="280" w:lineRule="exact"/>
            </w:pPr>
          </w:p>
        </w:tc>
      </w:tr>
    </w:tbl>
    <w:p w:rsidR="00C01112" w:rsidRDefault="00DF67EC">
      <w:pPr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C01112" w:rsidRDefault="00DF67EC">
      <w:pPr>
        <w:spacing w:line="360" w:lineRule="exact"/>
        <w:jc w:val="center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单位（公章）：</w:t>
      </w:r>
      <w:r>
        <w:rPr>
          <w:sz w:val="24"/>
          <w:szCs w:val="24"/>
        </w:rPr>
        <w:t xml:space="preserve">                                              </w:t>
      </w:r>
      <w:r>
        <w:rPr>
          <w:rFonts w:ascii="宋体" w:hAnsi="宋体"/>
          <w:sz w:val="24"/>
          <w:szCs w:val="24"/>
        </w:rPr>
        <w:t>单位审核责任人签名：</w:t>
      </w:r>
      <w:r>
        <w:rPr>
          <w:sz w:val="24"/>
          <w:szCs w:val="24"/>
        </w:rPr>
        <w:t xml:space="preserve">                                                           </w:t>
      </w:r>
      <w:r>
        <w:rPr>
          <w:rFonts w:ascii="宋体" w:hAnsi="宋体"/>
          <w:sz w:val="24"/>
          <w:szCs w:val="24"/>
        </w:rPr>
        <w:t>填表日期：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2018</w:t>
      </w:r>
      <w:r>
        <w:rPr>
          <w:rFonts w:ascii="宋体" w:hAnsi="宋体"/>
          <w:sz w:val="24"/>
          <w:szCs w:val="24"/>
        </w:rPr>
        <w:t>年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月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22</w:t>
      </w:r>
      <w:r>
        <w:rPr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日</w:t>
      </w:r>
    </w:p>
    <w:p w:rsidR="00C01112" w:rsidRDefault="00DF67EC">
      <w:pPr>
        <w:spacing w:line="360" w:lineRule="exact"/>
        <w:ind w:firstLineChars="200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注：</w:t>
      </w:r>
      <w:r>
        <w:rPr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、表中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其它教学工作量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是指出卷、监考、指导毕业生论文等。</w:t>
      </w:r>
      <w:r>
        <w:rPr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 xml:space="preserve">、增刊、论文集、用稿通知、清样、习题集（库）等均不作为申报高级专业技术职务的参评材料。 </w:t>
      </w:r>
    </w:p>
    <w:p w:rsidR="00C01112" w:rsidRDefault="00C01112">
      <w:pPr>
        <w:widowControl/>
        <w:jc w:val="left"/>
        <w:rPr>
          <w:rFonts w:eastAsia="黑体"/>
          <w:sz w:val="32"/>
          <w:szCs w:val="32"/>
        </w:rPr>
        <w:sectPr w:rsidR="00C01112">
          <w:pgSz w:w="23814" w:h="16840" w:orient="landscape"/>
          <w:pgMar w:top="1156" w:right="1361" w:bottom="1156" w:left="1588" w:header="720" w:footer="720" w:gutter="0"/>
          <w:cols w:space="720"/>
          <w:docGrid w:type="lines" w:linePitch="579"/>
        </w:sectPr>
      </w:pPr>
    </w:p>
    <w:p w:rsidR="00C01112" w:rsidRDefault="00C01112" w:rsidP="00A266D6">
      <w:pPr>
        <w:snapToGrid w:val="0"/>
      </w:pPr>
    </w:p>
    <w:sectPr w:rsidR="00C01112" w:rsidSect="00A266D6">
      <w:pgSz w:w="16840" w:h="11907" w:orient="landscape"/>
      <w:pgMar w:top="1157" w:right="1361" w:bottom="1157" w:left="1588" w:header="720" w:footer="720" w:gutter="0"/>
      <w:cols w:space="720"/>
      <w:docGrid w:type="line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33E" w:rsidRDefault="00D7433E" w:rsidP="00A266D6">
      <w:r>
        <w:separator/>
      </w:r>
    </w:p>
  </w:endnote>
  <w:endnote w:type="continuationSeparator" w:id="0">
    <w:p w:rsidR="00D7433E" w:rsidRDefault="00D7433E" w:rsidP="00A26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书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33E" w:rsidRDefault="00D7433E" w:rsidP="00A266D6">
      <w:r>
        <w:separator/>
      </w:r>
    </w:p>
  </w:footnote>
  <w:footnote w:type="continuationSeparator" w:id="0">
    <w:p w:rsidR="00D7433E" w:rsidRDefault="00D7433E" w:rsidP="00A266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C6B6BA"/>
    <w:multiLevelType w:val="singleLevel"/>
    <w:tmpl w:val="86C6B6B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A7A5CFD"/>
    <w:multiLevelType w:val="singleLevel"/>
    <w:tmpl w:val="9A7A5CF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C4F8AC8"/>
    <w:multiLevelType w:val="singleLevel"/>
    <w:tmpl w:val="DC4F8A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9D4A2B0"/>
    <w:multiLevelType w:val="singleLevel"/>
    <w:tmpl w:val="F9D4A2B0"/>
    <w:lvl w:ilvl="0">
      <w:start w:val="1"/>
      <w:numFmt w:val="decimal"/>
      <w:suff w:val="space"/>
      <w:lvlText w:val="%1."/>
      <w:lvlJc w:val="left"/>
    </w:lvl>
  </w:abstractNum>
  <w:abstractNum w:abstractNumId="4">
    <w:nsid w:val="0F36CD73"/>
    <w:multiLevelType w:val="singleLevel"/>
    <w:tmpl w:val="0F36CD7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127DF9B"/>
    <w:multiLevelType w:val="singleLevel"/>
    <w:tmpl w:val="1127DF9B"/>
    <w:lvl w:ilvl="0">
      <w:start w:val="1"/>
      <w:numFmt w:val="decimal"/>
      <w:suff w:val="space"/>
      <w:lvlText w:val="%1."/>
      <w:lvlJc w:val="left"/>
    </w:lvl>
  </w:abstractNum>
  <w:abstractNum w:abstractNumId="6">
    <w:nsid w:val="561471BF"/>
    <w:multiLevelType w:val="singleLevel"/>
    <w:tmpl w:val="561471BF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27E1"/>
    <w:rsid w:val="00015E5B"/>
    <w:rsid w:val="002634DF"/>
    <w:rsid w:val="002A2B44"/>
    <w:rsid w:val="002A61C3"/>
    <w:rsid w:val="00346857"/>
    <w:rsid w:val="0036129C"/>
    <w:rsid w:val="003E1FEE"/>
    <w:rsid w:val="004227E1"/>
    <w:rsid w:val="0045545E"/>
    <w:rsid w:val="00497355"/>
    <w:rsid w:val="004B1B3F"/>
    <w:rsid w:val="004C19CD"/>
    <w:rsid w:val="005C6E37"/>
    <w:rsid w:val="006B0983"/>
    <w:rsid w:val="006D548E"/>
    <w:rsid w:val="00790989"/>
    <w:rsid w:val="007951C6"/>
    <w:rsid w:val="007B1553"/>
    <w:rsid w:val="00A21419"/>
    <w:rsid w:val="00A266D6"/>
    <w:rsid w:val="00C01112"/>
    <w:rsid w:val="00D7433E"/>
    <w:rsid w:val="00D8522F"/>
    <w:rsid w:val="00DD2CFB"/>
    <w:rsid w:val="00DF67EC"/>
    <w:rsid w:val="00E568DE"/>
    <w:rsid w:val="00EA65E3"/>
    <w:rsid w:val="00F97563"/>
    <w:rsid w:val="06C21ED9"/>
    <w:rsid w:val="0BC80549"/>
    <w:rsid w:val="0BCD6A16"/>
    <w:rsid w:val="0D8C635A"/>
    <w:rsid w:val="106F4F21"/>
    <w:rsid w:val="159B4C9E"/>
    <w:rsid w:val="1EA11FB2"/>
    <w:rsid w:val="1FE46D83"/>
    <w:rsid w:val="277F111B"/>
    <w:rsid w:val="280519C6"/>
    <w:rsid w:val="289A6331"/>
    <w:rsid w:val="292C0190"/>
    <w:rsid w:val="340113EE"/>
    <w:rsid w:val="353466B3"/>
    <w:rsid w:val="36C24CDA"/>
    <w:rsid w:val="36FB6EA0"/>
    <w:rsid w:val="3A9D49F4"/>
    <w:rsid w:val="3AE95A49"/>
    <w:rsid w:val="3B8B166F"/>
    <w:rsid w:val="3CB67E2C"/>
    <w:rsid w:val="3EDF2354"/>
    <w:rsid w:val="4825425F"/>
    <w:rsid w:val="48E65767"/>
    <w:rsid w:val="4A0A70C3"/>
    <w:rsid w:val="56954B3E"/>
    <w:rsid w:val="5EE322F0"/>
    <w:rsid w:val="6AC37785"/>
    <w:rsid w:val="6E053A06"/>
    <w:rsid w:val="76265415"/>
    <w:rsid w:val="76D078D8"/>
    <w:rsid w:val="776E1032"/>
    <w:rsid w:val="7DCF704A"/>
    <w:rsid w:val="7DE2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1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01112"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01112"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C01112"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qFormat/>
    <w:rsid w:val="00C01112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011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juit</dc:creator>
  <cp:lastModifiedBy>Administrator</cp:lastModifiedBy>
  <cp:revision>2</cp:revision>
  <cp:lastPrinted>2018-05-03T09:47:00Z</cp:lastPrinted>
  <dcterms:created xsi:type="dcterms:W3CDTF">2018-05-15T03:39:00Z</dcterms:created>
  <dcterms:modified xsi:type="dcterms:W3CDTF">2018-05-15T03:39:00Z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